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491" w:rsidRPr="00A079B3" w:rsidRDefault="00C02491" w:rsidP="00C02491">
      <w:pPr>
        <w:spacing w:after="0" w:line="240" w:lineRule="auto"/>
      </w:pPr>
    </w:p>
    <w:tbl>
      <w:tblPr>
        <w:tblW w:w="13736" w:type="dxa"/>
        <w:tblInd w:w="973" w:type="dxa"/>
        <w:tblLook w:val="04A0" w:firstRow="1" w:lastRow="0" w:firstColumn="1" w:lastColumn="0" w:noHBand="0" w:noVBand="1"/>
      </w:tblPr>
      <w:tblGrid>
        <w:gridCol w:w="7499"/>
        <w:gridCol w:w="6237"/>
      </w:tblGrid>
      <w:tr w:rsidR="00C02491" w:rsidRPr="00A079B3" w:rsidTr="005D406B">
        <w:tc>
          <w:tcPr>
            <w:tcW w:w="7499" w:type="dxa"/>
            <w:shd w:val="clear" w:color="auto" w:fill="auto"/>
          </w:tcPr>
          <w:p w:rsidR="00C02491" w:rsidRPr="00A079B3" w:rsidRDefault="00C02491" w:rsidP="00934BB4">
            <w:pPr>
              <w:pStyle w:val="a9"/>
              <w:spacing w:after="0"/>
              <w:rPr>
                <w:b w:val="0"/>
                <w:bCs w:val="0"/>
                <w:szCs w:val="24"/>
              </w:rPr>
            </w:pPr>
            <w:bookmarkStart w:id="0" w:name="_%252525252525252525252525D0%25252525252"/>
            <w:bookmarkEnd w:id="0"/>
          </w:p>
        </w:tc>
        <w:tc>
          <w:tcPr>
            <w:tcW w:w="6237" w:type="dxa"/>
            <w:shd w:val="clear" w:color="auto" w:fill="auto"/>
          </w:tcPr>
          <w:p w:rsidR="00934BB4" w:rsidRPr="00C15B4F" w:rsidRDefault="00E84128" w:rsidP="00FD57D6">
            <w:pPr>
              <w:widowControl w:val="0"/>
              <w:spacing w:after="0" w:line="240" w:lineRule="auto"/>
              <w:ind w:left="1168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Приложение 6</w:t>
            </w:r>
          </w:p>
          <w:p w:rsidR="00934BB4" w:rsidRPr="00C15B4F" w:rsidRDefault="00934BB4" w:rsidP="00FD57D6">
            <w:pPr>
              <w:widowControl w:val="0"/>
              <w:spacing w:after="0" w:line="240" w:lineRule="auto"/>
              <w:ind w:left="1168" w:right="-109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5B4F">
              <w:rPr>
                <w:rFonts w:ascii="Times New Roman" w:eastAsia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Административному регламенту</w:t>
            </w:r>
            <w:r w:rsidRPr="00C15B4F">
              <w:rPr>
                <w:rFonts w:ascii="Times New Roman" w:eastAsia="Times New Roman" w:hAnsi="Times New Roman"/>
                <w:sz w:val="28"/>
                <w:szCs w:val="28"/>
              </w:rPr>
              <w:t xml:space="preserve"> предоставления  </w:t>
            </w:r>
          </w:p>
          <w:p w:rsidR="00934BB4" w:rsidRPr="00C15B4F" w:rsidRDefault="00934BB4" w:rsidP="00FD57D6">
            <w:pPr>
              <w:widowControl w:val="0"/>
              <w:spacing w:after="0" w:line="240" w:lineRule="auto"/>
              <w:ind w:left="1168" w:right="-109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муниципальной</w:t>
            </w:r>
            <w:r w:rsidRPr="00C15B4F">
              <w:rPr>
                <w:rFonts w:ascii="Times New Roman" w:eastAsia="Times New Roman" w:hAnsi="Times New Roman"/>
                <w:sz w:val="28"/>
                <w:szCs w:val="28"/>
              </w:rPr>
              <w:t xml:space="preserve"> услуги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15B4F">
              <w:rPr>
                <w:rFonts w:ascii="Times New Roman" w:eastAsia="Times New Roman" w:hAnsi="Times New Roman"/>
                <w:sz w:val="28"/>
                <w:szCs w:val="28"/>
              </w:rPr>
              <w:t>«Запись на обучение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15B4F">
              <w:rPr>
                <w:rFonts w:ascii="Times New Roman" w:eastAsia="Times New Roman" w:hAnsi="Times New Roman"/>
                <w:sz w:val="28"/>
                <w:szCs w:val="28"/>
              </w:rPr>
              <w:t xml:space="preserve">по дополнительной </w:t>
            </w:r>
          </w:p>
          <w:p w:rsidR="00C02491" w:rsidRPr="00934BB4" w:rsidRDefault="00934BB4" w:rsidP="00FD57D6">
            <w:pPr>
              <w:widowControl w:val="0"/>
              <w:spacing w:after="0" w:line="240" w:lineRule="auto"/>
              <w:ind w:left="1168" w:right="-109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общеобразовательной </w:t>
            </w:r>
            <w:r w:rsidRPr="00C15B4F">
              <w:rPr>
                <w:rFonts w:ascii="Times New Roman" w:eastAsia="Times New Roman" w:hAnsi="Times New Roman"/>
                <w:sz w:val="28"/>
                <w:szCs w:val="28"/>
              </w:rPr>
              <w:t>программе»</w:t>
            </w:r>
          </w:p>
        </w:tc>
      </w:tr>
    </w:tbl>
    <w:p w:rsidR="00C02491" w:rsidRPr="00A079B3" w:rsidRDefault="00C02491" w:rsidP="00934BB4">
      <w:pPr>
        <w:pStyle w:val="a7"/>
        <w:jc w:val="left"/>
      </w:pPr>
      <w:bookmarkStart w:id="1" w:name="_Ref4375618201"/>
      <w:bookmarkStart w:id="2" w:name="_GoBack"/>
      <w:bookmarkEnd w:id="1"/>
      <w:bookmarkEnd w:id="2"/>
    </w:p>
    <w:p w:rsidR="00C02491" w:rsidRPr="00A079B3" w:rsidRDefault="00C02491" w:rsidP="00C02491">
      <w:pPr>
        <w:pStyle w:val="a7"/>
        <w:outlineLvl w:val="0"/>
        <w:rPr>
          <w:szCs w:val="24"/>
        </w:rPr>
      </w:pPr>
      <w:bookmarkStart w:id="3" w:name="_Toc10403397"/>
      <w:bookmarkStart w:id="4" w:name="_Toc510617049"/>
      <w:bookmarkStart w:id="5" w:name="_Toc438376264"/>
      <w:bookmarkStart w:id="6" w:name="_Toc437973310"/>
      <w:bookmarkStart w:id="7" w:name="_Toc438110052"/>
      <w:r w:rsidRPr="00A079B3">
        <w:rPr>
          <w:szCs w:val="24"/>
        </w:rPr>
        <w:t>Перечень и содержание административных действий, составляющих административные процедуры</w:t>
      </w:r>
      <w:bookmarkEnd w:id="3"/>
      <w:bookmarkEnd w:id="4"/>
      <w:bookmarkEnd w:id="5"/>
      <w:bookmarkEnd w:id="6"/>
      <w:bookmarkEnd w:id="7"/>
    </w:p>
    <w:p w:rsidR="00C02491" w:rsidRPr="000F099C" w:rsidRDefault="00C02491" w:rsidP="00C0249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8" w:name="_Hlk29994732"/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A079B3">
        <w:rPr>
          <w:rFonts w:ascii="Times New Roman" w:hAnsi="Times New Roman"/>
          <w:b/>
          <w:bCs/>
          <w:sz w:val="24"/>
          <w:szCs w:val="24"/>
        </w:rPr>
        <w:t>. Порядок выполнения административных действий при обращении Заявителя посредством РПГУ</w:t>
      </w:r>
    </w:p>
    <w:p w:rsidR="00C02491" w:rsidRPr="000F099C" w:rsidRDefault="00C02491" w:rsidP="00C02491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Ind w:w="-226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235"/>
        <w:gridCol w:w="1987"/>
        <w:gridCol w:w="1723"/>
        <w:gridCol w:w="3248"/>
        <w:gridCol w:w="3160"/>
      </w:tblGrid>
      <w:tr w:rsidR="00C02491" w:rsidRPr="00A079B3" w:rsidTr="005D406B"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0F099C" w:rsidRDefault="00C02491" w:rsidP="005D406B">
            <w:pPr>
              <w:pStyle w:val="ConsPlusNormal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A0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Прием и регистрация Запроса и документов</w:t>
            </w:r>
          </w:p>
          <w:p w:rsidR="00C02491" w:rsidRPr="000F099C" w:rsidRDefault="00C02491" w:rsidP="005D406B">
            <w:pPr>
              <w:pStyle w:val="ConsPlusNormal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2491" w:rsidRPr="00A079B3" w:rsidTr="005D406B"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02491" w:rsidRPr="00A079B3" w:rsidTr="005D406B"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Default="00C02491" w:rsidP="005D406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РПГУ/Модуль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МФЦ ЕИС ОУ/Муниципальный архив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Default="00C02491" w:rsidP="005D406B">
            <w:pPr>
              <w:pStyle w:val="ConsPlusNormal"/>
              <w:spacing w:line="23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Default="00C02491" w:rsidP="005D406B">
            <w:pPr>
              <w:pStyle w:val="ConsPlusNormal"/>
              <w:spacing w:line="23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  <w:p w:rsidR="00C02491" w:rsidRDefault="00C02491" w:rsidP="005D406B">
            <w:pPr>
              <w:pStyle w:val="ConsPlusNormal"/>
              <w:spacing w:line="23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 включается в общий срок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Default="00C02491" w:rsidP="005D406B">
            <w:pPr>
              <w:pStyle w:val="ConsPlusNormal"/>
              <w:spacing w:line="23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Default="00C02491" w:rsidP="005D406B">
            <w:pPr>
              <w:pStyle w:val="ConsPlusNormal"/>
              <w:spacing w:line="23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Default="00C02491" w:rsidP="005D406B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Запрос (по формам согласно Приложениям 6-8 к Административному регламенту) и прилагаемые документы поступают в интегрированный с РПГУ </w:t>
            </w:r>
            <w:r>
              <w:rPr>
                <w:rFonts w:ascii="Times New Roman" w:eastAsia="Times New Roman" w:hAnsi="Times New Roman"/>
                <w:sz w:val="24"/>
              </w:rPr>
              <w:t>Модуль МФЦ ЕИС ОУ</w:t>
            </w:r>
            <w:r>
              <w:rPr>
                <w:rFonts w:ascii="Times New Roman" w:hAnsi="Times New Roman"/>
                <w:sz w:val="24"/>
              </w:rPr>
              <w:t xml:space="preserve"> Муниципального архива. </w:t>
            </w:r>
          </w:p>
          <w:p w:rsidR="00C02491" w:rsidRDefault="00C02491" w:rsidP="005D406B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Результатом административного действия является прием Запроса. </w:t>
            </w:r>
          </w:p>
          <w:p w:rsidR="00C02491" w:rsidRDefault="00C02491" w:rsidP="005D406B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</w:rPr>
              <w:t xml:space="preserve">Результат фиксируется в электронной форме в Модуле </w:t>
            </w:r>
            <w:r>
              <w:rPr>
                <w:rFonts w:ascii="Times New Roman" w:eastAsia="Times New Roman" w:hAnsi="Times New Roman"/>
                <w:sz w:val="24"/>
              </w:rPr>
              <w:t>МФЦ</w:t>
            </w:r>
            <w:r>
              <w:rPr>
                <w:rFonts w:ascii="Times New Roman" w:hAnsi="Times New Roman"/>
                <w:sz w:val="24"/>
              </w:rPr>
              <w:t xml:space="preserve"> ЕИС ОУ</w:t>
            </w:r>
          </w:p>
        </w:tc>
      </w:tr>
      <w:tr w:rsidR="00C02491" w:rsidRPr="00A079B3" w:rsidTr="005D406B"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Муниципальный архив/Модуль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МФЦ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ЕИСОУ/РПГУ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проверка на предмет наличия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В тот же день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Default="00C02491" w:rsidP="005D406B">
            <w:pPr>
              <w:pStyle w:val="ConsPlusNormal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документы проверяются на соответствие перечню документов, необходимых для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 </w:t>
            </w:r>
          </w:p>
          <w:p w:rsidR="00C02491" w:rsidRDefault="00C02491" w:rsidP="005D406B">
            <w:pPr>
              <w:pStyle w:val="ConsPlusNormal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какого-либо документа, подлежащего представлению Заявителем, а также при наличии оснований для отказа в приеме документов, необходимых для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указанных в подразделе 12 Административного регламента, должностным лицом Муниципального архива формируется решение об отказе в приеме документов, необходимых для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 форме согласно Приложению 10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Административному регламенту. </w:t>
            </w:r>
          </w:p>
          <w:p w:rsidR="00C02491" w:rsidRDefault="00C02491" w:rsidP="005D406B">
            <w:pPr>
              <w:pStyle w:val="ConsPlusNormal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Запроса и документов подписывается усиленной квалифицированной ЭП уполномоченного должностного лица Муниципального архива и не позднее первого рабочего дня, следующего за днем подачи Запроса, направляется Заявителю в Личный кабинет на РПГУ.</w:t>
            </w:r>
          </w:p>
          <w:p w:rsidR="00C02491" w:rsidRDefault="00C02491" w:rsidP="005D406B">
            <w:pPr>
              <w:pStyle w:val="ConsPlusNormal"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Запроса и документов, необходимых для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Запрос регистрируется в Модуле </w:t>
            </w:r>
            <w:r>
              <w:rPr>
                <w:rFonts w:ascii="Times New Roman" w:eastAsia="Times New Roman" w:hAnsi="Times New Roman"/>
                <w:sz w:val="24"/>
              </w:rPr>
              <w:t>МФЦ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ЕИС ОУ Муниципального архива, о чем Заявитель уведомляется в Личном кабинете на РПГУ.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Результатами административного действия являются регистрация Запроса о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услуги либо отказ в его регистрации. </w:t>
            </w:r>
          </w:p>
          <w:p w:rsidR="00C02491" w:rsidRDefault="00C02491" w:rsidP="005D406B">
            <w:pPr>
              <w:pStyle w:val="ConsPlusNormal"/>
              <w:spacing w:line="23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 фиксируется в электронной форме в Модуле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ЕИС ОУ, а также на РПГУ.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Осуществляется переход к административной процедуре «Формирование и направление межведомственных информационных запросов в органы (организации), участвующие в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услуги»</w:t>
            </w:r>
          </w:p>
        </w:tc>
      </w:tr>
      <w:tr w:rsidR="00C02491" w:rsidRPr="00A079B3" w:rsidTr="005D406B"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/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Запроса либо отказ в регистрации Запроса </w:t>
            </w:r>
          </w:p>
        </w:tc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</w:pPr>
          </w:p>
        </w:tc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/>
        </w:tc>
      </w:tr>
    </w:tbl>
    <w:p w:rsidR="00C02491" w:rsidRPr="00CF16CB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560D" w:rsidRDefault="005A560D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560D" w:rsidRDefault="005A560D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Pr="00A079B3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2. Формирование и направление межведомственных информационных запросов </w:t>
      </w:r>
    </w:p>
    <w:p w:rsidR="00C02491" w:rsidRPr="000F099C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в органы (организации), участвующие в предоставлении Муниципальной услуги</w:t>
      </w:r>
    </w:p>
    <w:p w:rsidR="00C02491" w:rsidRPr="000F099C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09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3"/>
        <w:gridCol w:w="2399"/>
        <w:gridCol w:w="1861"/>
        <w:gridCol w:w="1918"/>
        <w:gridCol w:w="1947"/>
        <w:gridCol w:w="3771"/>
      </w:tblGrid>
      <w:tr w:rsidR="00C02491" w:rsidRPr="00A079B3" w:rsidTr="005D406B">
        <w:trPr>
          <w:tblHeader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02491" w:rsidRPr="00A079B3" w:rsidTr="005D406B">
        <w:trPr>
          <w:trHeight w:val="2780"/>
        </w:trPr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архив /Модуль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МФЦ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органов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организаций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направление запроса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федеральных органов исполнительной власти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Муниципального архива формирует и направляет межведомственный информационный запрос, если отсутствуют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указанные в подразделе 11 Административного регламента,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они необходимы для предоставления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Модуле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МФЦ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ОУ проставляется отметка о необходимости осуществления запроса документа у органа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организаций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направляется межведомственный информационный запрос.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C02491" w:rsidRPr="00A079B3" w:rsidTr="005D406B">
        <w:tc>
          <w:tcPr>
            <w:tcW w:w="2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 (5 рабочих дней)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организаций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межведомственные информационные запросы.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поступлении ответов на запросы осуществляется переход к административной процедуре «Определение возможности предоставления Муниципальной услуги»</w:t>
            </w:r>
          </w:p>
        </w:tc>
      </w:tr>
    </w:tbl>
    <w:p w:rsidR="00C02491" w:rsidRPr="00A079B3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02491" w:rsidRPr="00A079B3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3. Определение возможности предоставления Муниципальной услуги </w:t>
      </w:r>
    </w:p>
    <w:p w:rsidR="00C02491" w:rsidRPr="00A079B3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709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3"/>
        <w:gridCol w:w="2403"/>
        <w:gridCol w:w="1711"/>
        <w:gridCol w:w="1778"/>
        <w:gridCol w:w="2276"/>
        <w:gridCol w:w="3728"/>
      </w:tblGrid>
      <w:tr w:rsidR="00C02491" w:rsidRPr="00A079B3" w:rsidTr="005D406B">
        <w:trPr>
          <w:tblHeader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02491" w:rsidRPr="00A079B3" w:rsidTr="005D406B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архив /Модуль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МФЦ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Муниципальной услуги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5-й рабочий день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Муниципального архива на основании собранного комплекта документов, исходя из критериев предоставления Муниципальной услуги, установленных настоящим Административным регламентом, определяет возможность предоставления Муниципальной услуги и формирует проект результата предоставления услуги.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Муниципальной услуги, подготовка проекта решения о предоставлении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Приложению 1 к Административному регламенту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форме согласно Приложению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Административному регламенту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Муниципальной услуги или об отказе в ее предоставлении</w:t>
            </w:r>
          </w:p>
        </w:tc>
      </w:tr>
    </w:tbl>
    <w:p w:rsidR="00C02491" w:rsidRPr="000F099C" w:rsidRDefault="00C02491" w:rsidP="00C02491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C02491" w:rsidRPr="00A079B3" w:rsidRDefault="00C02491" w:rsidP="00C0249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4. Принятие решения о предоставлении (об отказе в предоставлении) </w:t>
      </w:r>
    </w:p>
    <w:p w:rsidR="00C02491" w:rsidRPr="000F099C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Муниципальной услуги и оформление результата предоставления Муниципальной услуги</w:t>
      </w:r>
    </w:p>
    <w:p w:rsidR="00C02491" w:rsidRPr="000F099C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92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3"/>
        <w:gridCol w:w="2388"/>
        <w:gridCol w:w="1756"/>
        <w:gridCol w:w="1788"/>
        <w:gridCol w:w="2354"/>
        <w:gridCol w:w="3893"/>
      </w:tblGrid>
      <w:tr w:rsidR="00C02491" w:rsidRPr="00A079B3" w:rsidTr="005D406B">
        <w:trPr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02491" w:rsidRPr="00A079B3" w:rsidTr="005D406B"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 /Модуль ЕИС ОУ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проекта результата предоставления Муниципальной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Муниципального архива рассматривает проект решения на предмет соответствия требованиям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услуги. Подписывает проект решения о предоставлении Муниципальной услуги или об отказе в ее предоставлении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усиленной квалифицированной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 в Модуле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МФЦ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 и направляет уполномоченному должностному лицу Муниципального архива для направления результата предоставления Муниципальной услуги Заявителю.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подписание,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усиленной квалифицированной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ЭП, решения о предоставлении Муниципальной услуги или об отказе в ее предоставлении. </w:t>
            </w:r>
          </w:p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решения о предоставлении Муниципальной услуги или об отказе в ее предоставлении</w:t>
            </w:r>
          </w:p>
        </w:tc>
      </w:tr>
    </w:tbl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91" w:rsidRPr="00A079B3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5. Выдача результата предоставления Муниципальной услуги Заявителю</w:t>
      </w:r>
    </w:p>
    <w:p w:rsidR="00C02491" w:rsidRPr="00A079B3" w:rsidRDefault="00C02491" w:rsidP="00C02491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4"/>
        <w:gridCol w:w="2264"/>
        <w:gridCol w:w="1890"/>
        <w:gridCol w:w="1789"/>
        <w:gridCol w:w="2354"/>
        <w:gridCol w:w="3881"/>
      </w:tblGrid>
      <w:tr w:rsidR="00C02491" w:rsidRPr="00A079B3" w:rsidTr="005D406B">
        <w:trPr>
          <w:tblHeader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416274" w:rsidRDefault="00C02491" w:rsidP="005D406B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416274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416274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02491" w:rsidRPr="00A079B3" w:rsidTr="005D406B">
        <w:trPr>
          <w:trHeight w:val="323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МФЦ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ОУ/РПГУ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A079B3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491" w:rsidRPr="00416274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416274">
              <w:rPr>
                <w:rFonts w:ascii="Times New Roman" w:eastAsia="Times New Roman" w:hAnsi="Times New Roman" w:cs="Times New Roman"/>
              </w:rPr>
              <w:t xml:space="preserve">Должностное лицо Муниципального архива направляет результат предоставления Муниципальной услуги в форме электронного документа, подписанного усиленной квалифицированной ЭП уполномоченного должностного лица Муниципального архива в Личный кабинет на РПГУ. </w:t>
            </w:r>
          </w:p>
          <w:p w:rsidR="00C02491" w:rsidRPr="00416274" w:rsidRDefault="00C02491" w:rsidP="005D406B">
            <w:pPr>
              <w:pStyle w:val="ConsPlusNormal"/>
              <w:suppressAutoHyphens/>
              <w:spacing w:line="23" w:lineRule="atLeast"/>
              <w:jc w:val="both"/>
            </w:pPr>
            <w:r w:rsidRPr="00416274">
              <w:rPr>
                <w:rFonts w:ascii="Times New Roman" w:eastAsia="Times New Roman" w:hAnsi="Times New Roman" w:cs="Times New Roman"/>
              </w:rPr>
              <w:t xml:space="preserve">Заявитель уведомляется о получении результата предоставления Муниципальной услуги в Личном кабинете на РПГУ. </w:t>
            </w:r>
          </w:p>
          <w:p w:rsidR="00C02491" w:rsidRPr="00416274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416274">
              <w:rPr>
                <w:rFonts w:ascii="Times New Roman" w:eastAsia="Times New Roman" w:hAnsi="Times New Roman" w:cs="Times New Roman"/>
                <w:lang w:eastAsia="zh-CN"/>
              </w:rPr>
              <w:t xml:space="preserve">Заявитель может получить результат предоставления Муниципальной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подписанный усиленной квалифицированной ЭП уполномоченного должностного лица Муниципального архива, который </w:t>
            </w:r>
            <w:r w:rsidRPr="00416274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заверяется подписью уполномоченного работника МФЦ и печатью МФЦ.</w:t>
            </w:r>
          </w:p>
          <w:p w:rsidR="00C02491" w:rsidRPr="00416274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416274">
              <w:rPr>
                <w:rFonts w:ascii="Times New Roman" w:eastAsia="Times New Roman" w:hAnsi="Times New Roman" w:cs="Times New Roman"/>
                <w:lang w:eastAsia="zh-CN"/>
              </w:rPr>
              <w:t xml:space="preserve">За исключением случая, когда должностное лицо </w:t>
            </w:r>
            <w:r w:rsidRPr="00416274">
              <w:rPr>
                <w:rFonts w:ascii="Times New Roman" w:eastAsia="Times New Roman" w:hAnsi="Times New Roman" w:cs="Times New Roman"/>
              </w:rPr>
              <w:t>Муниципального архива выдает Заявителю результат предоставления Муниципальной услуги по вопросу усыновления (удочерения) в форме бумажного документа, подписанного уполномоченным должностным лицом Муниципального архива. При этом проводится сверка документов.</w:t>
            </w:r>
          </w:p>
          <w:p w:rsidR="00C02491" w:rsidRPr="00416274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416274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услуги, получение Заявителем результата. </w:t>
            </w:r>
          </w:p>
          <w:p w:rsidR="00C02491" w:rsidRPr="00416274" w:rsidRDefault="00C02491" w:rsidP="005D406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416274">
              <w:rPr>
                <w:rFonts w:ascii="Times New Roman" w:eastAsia="Times New Roman" w:hAnsi="Times New Roman" w:cs="Times New Roman"/>
              </w:rPr>
              <w:t>Результат фиксируется в Модуле МФЦ ЕИС ОУ, Личном кабинете на РПГУ</w:t>
            </w:r>
          </w:p>
        </w:tc>
      </w:tr>
      <w:bookmarkEnd w:id="8"/>
    </w:tbl>
    <w:p w:rsidR="00C02491" w:rsidRPr="00A079B3" w:rsidRDefault="00C02491" w:rsidP="00C02491">
      <w:pPr>
        <w:pStyle w:val="a8"/>
        <w:ind w:firstLine="0"/>
        <w:rPr>
          <w:sz w:val="24"/>
          <w:szCs w:val="24"/>
        </w:rPr>
      </w:pPr>
    </w:p>
    <w:p w:rsidR="00324376" w:rsidRDefault="00324376"/>
    <w:sectPr w:rsidR="00324376" w:rsidSect="0057577D">
      <w:headerReference w:type="default" r:id="rId6"/>
      <w:footerReference w:type="default" r:id="rId7"/>
      <w:pgSz w:w="16838" w:h="11906" w:orient="landscape"/>
      <w:pgMar w:top="851" w:right="567" w:bottom="851" w:left="1134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555" w:rsidRDefault="00635555">
      <w:pPr>
        <w:spacing w:after="0" w:line="240" w:lineRule="auto"/>
      </w:pPr>
      <w:r>
        <w:separator/>
      </w:r>
    </w:p>
  </w:endnote>
  <w:endnote w:type="continuationSeparator" w:id="0">
    <w:p w:rsidR="00635555" w:rsidRDefault="0063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9A3" w:rsidRDefault="006355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555" w:rsidRDefault="00635555">
      <w:pPr>
        <w:spacing w:after="0" w:line="240" w:lineRule="auto"/>
      </w:pPr>
      <w:r>
        <w:separator/>
      </w:r>
    </w:p>
  </w:footnote>
  <w:footnote w:type="continuationSeparator" w:id="0">
    <w:p w:rsidR="00635555" w:rsidRDefault="0063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2108359"/>
      <w:docPartObj>
        <w:docPartGallery w:val="Page Numbers (Top of Page)"/>
        <w:docPartUnique/>
      </w:docPartObj>
    </w:sdtPr>
    <w:sdtEndPr/>
    <w:sdtContent>
      <w:p w:rsidR="00EB19A3" w:rsidRDefault="00C024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7D6">
          <w:rPr>
            <w:noProof/>
          </w:rPr>
          <w:t>10</w:t>
        </w:r>
        <w:r>
          <w:fldChar w:fldCharType="end"/>
        </w:r>
      </w:p>
    </w:sdtContent>
  </w:sdt>
  <w:p w:rsidR="00EB19A3" w:rsidRDefault="006355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958"/>
    <w:rsid w:val="002046E8"/>
    <w:rsid w:val="00324376"/>
    <w:rsid w:val="003B6A7F"/>
    <w:rsid w:val="005A560D"/>
    <w:rsid w:val="00635555"/>
    <w:rsid w:val="00934BB4"/>
    <w:rsid w:val="00C02491"/>
    <w:rsid w:val="00E57958"/>
    <w:rsid w:val="00E84128"/>
    <w:rsid w:val="00FD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1895B-76C4-49BA-B312-C1EB3E48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49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4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C02491"/>
    <w:pPr>
      <w:spacing w:after="0" w:line="240" w:lineRule="auto"/>
    </w:pPr>
    <w:rPr>
      <w:rFonts w:ascii="Arial" w:eastAsia="Calibri" w:hAnsi="Arial" w:cs="Arial"/>
    </w:rPr>
  </w:style>
  <w:style w:type="paragraph" w:styleId="a3">
    <w:name w:val="header"/>
    <w:basedOn w:val="a"/>
    <w:link w:val="a4"/>
    <w:uiPriority w:val="99"/>
    <w:rsid w:val="00C0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2491"/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C0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02491"/>
    <w:rPr>
      <w:rFonts w:ascii="Calibri" w:eastAsia="Calibri" w:hAnsi="Calibri" w:cs="Times New Roman"/>
    </w:rPr>
  </w:style>
  <w:style w:type="paragraph" w:customStyle="1" w:styleId="a7">
    <w:name w:val="обычный приложения"/>
    <w:basedOn w:val="a"/>
    <w:qFormat/>
    <w:rsid w:val="00C02491"/>
    <w:pPr>
      <w:jc w:val="center"/>
    </w:pPr>
    <w:rPr>
      <w:rFonts w:ascii="Times New Roman" w:hAnsi="Times New Roman"/>
      <w:b/>
      <w:sz w:val="24"/>
    </w:rPr>
  </w:style>
  <w:style w:type="paragraph" w:customStyle="1" w:styleId="a8">
    <w:name w:val="Рег. Обычный с отступом"/>
    <w:basedOn w:val="a"/>
    <w:qFormat/>
    <w:rsid w:val="00C02491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9">
    <w:name w:val="No Spacing"/>
    <w:basedOn w:val="1"/>
    <w:next w:val="a"/>
    <w:qFormat/>
    <w:rsid w:val="00C02491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paragraph" w:customStyle="1" w:styleId="2">
    <w:name w:val="Без интервала2"/>
    <w:qFormat/>
    <w:rsid w:val="00C02491"/>
    <w:pPr>
      <w:spacing w:after="0" w:line="240" w:lineRule="auto"/>
    </w:pPr>
    <w:rPr>
      <w:rFonts w:ascii="Calibri" w:eastAsia="Calibri" w:hAnsi="Calibri" w:cs="Times New Roman"/>
      <w:szCs w:val="24"/>
    </w:rPr>
  </w:style>
  <w:style w:type="character" w:customStyle="1" w:styleId="10">
    <w:name w:val="Заголовок 1 Знак"/>
    <w:basedOn w:val="a0"/>
    <w:link w:val="1"/>
    <w:uiPriority w:val="9"/>
    <w:rsid w:val="00C024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D5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57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5</cp:revision>
  <cp:lastPrinted>2024-01-25T05:49:00Z</cp:lastPrinted>
  <dcterms:created xsi:type="dcterms:W3CDTF">2024-01-25T05:29:00Z</dcterms:created>
  <dcterms:modified xsi:type="dcterms:W3CDTF">2024-01-25T05:55:00Z</dcterms:modified>
</cp:coreProperties>
</file>