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65DE" w:rsidRDefault="000365DE" w:rsidP="00FB6B50">
      <w:pPr>
        <w:pStyle w:val="docdata"/>
        <w:spacing w:before="91" w:beforeAutospacing="0" w:after="0" w:afterAutospacing="0" w:line="242" w:lineRule="auto"/>
        <w:ind w:right="887" w:hanging="1"/>
        <w:jc w:val="right"/>
      </w:pPr>
      <w:r>
        <w:rPr>
          <w:color w:val="000000"/>
          <w:sz w:val="28"/>
          <w:szCs w:val="28"/>
        </w:rPr>
        <w:t>ПРОЕКТ</w:t>
      </w:r>
    </w:p>
    <w:p w:rsidR="000365DE" w:rsidRDefault="000365DE" w:rsidP="000365DE">
      <w:pPr>
        <w:pStyle w:val="ad"/>
        <w:spacing w:before="9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11" w:beforeAutospacing="0" w:after="0" w:afterAutospacing="0"/>
        <w:ind w:firstLine="709"/>
      </w:pPr>
      <w:r>
        <w:t> </w:t>
      </w:r>
    </w:p>
    <w:p w:rsidR="00FB6B50" w:rsidRDefault="00FB6B50" w:rsidP="00FB6B50">
      <w:pPr>
        <w:pStyle w:val="ad"/>
        <w:spacing w:before="91" w:beforeAutospacing="0" w:after="0" w:afterAutospacing="0" w:line="242" w:lineRule="auto"/>
        <w:ind w:right="-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ФЕДЕРАЛЬНАЯ РАБОЧАЯ ПРОГРАММА НАЧАЛЬНОГО ОБЩЕГО ОБРАЗОВАНИЯ ДЛЯ </w:t>
      </w:r>
      <w:proofErr w:type="gramStart"/>
      <w:r>
        <w:rPr>
          <w:color w:val="000000"/>
          <w:sz w:val="28"/>
          <w:szCs w:val="28"/>
        </w:rPr>
        <w:t>ОБУЧАЮЩИХСЯ</w:t>
      </w:r>
      <w:proofErr w:type="gramEnd"/>
      <w:r>
        <w:rPr>
          <w:color w:val="000000"/>
          <w:sz w:val="28"/>
          <w:szCs w:val="28"/>
        </w:rPr>
        <w:t xml:space="preserve"> С НАРУШЕНИЯМИ ОПОРНО-ДВИГАТЕЛЬНОГО АППАРАТА </w:t>
      </w:r>
    </w:p>
    <w:p w:rsidR="00FB6B50" w:rsidRPr="00FB6B50" w:rsidRDefault="003171DE" w:rsidP="003171DE">
      <w:pPr>
        <w:pStyle w:val="ad"/>
        <w:tabs>
          <w:tab w:val="center" w:pos="4678"/>
          <w:tab w:val="left" w:pos="6135"/>
        </w:tabs>
        <w:spacing w:before="91" w:beforeAutospacing="0" w:after="0" w:afterAutospacing="0" w:line="242" w:lineRule="auto"/>
        <w:ind w:right="-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FB6B50">
        <w:rPr>
          <w:color w:val="000000"/>
          <w:sz w:val="28"/>
          <w:szCs w:val="28"/>
        </w:rPr>
        <w:t>(ВАРИАНТ 6.2)</w:t>
      </w:r>
      <w:r>
        <w:rPr>
          <w:color w:val="000000"/>
          <w:sz w:val="28"/>
          <w:szCs w:val="28"/>
        </w:rPr>
        <w:tab/>
      </w:r>
    </w:p>
    <w:p w:rsidR="00FB6B50" w:rsidRDefault="00FB6B50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</w:p>
    <w:p w:rsidR="00FB6B50" w:rsidRDefault="00FB6B50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</w:p>
    <w:p w:rsidR="00FB6B50" w:rsidRDefault="00FB6B50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</w:p>
    <w:p w:rsidR="000365DE" w:rsidRDefault="000365DE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 w:line="199" w:lineRule="auto"/>
        <w:ind w:left="835" w:right="832"/>
        <w:jc w:val="center"/>
      </w:pPr>
      <w:r>
        <w:rPr>
          <w:b/>
          <w:bCs/>
          <w:color w:val="000000"/>
          <w:sz w:val="28"/>
          <w:szCs w:val="28"/>
        </w:rPr>
        <w:t>МАТЕМАТИКА</w:t>
      </w:r>
    </w:p>
    <w:p w:rsidR="000365DE" w:rsidRDefault="000365DE" w:rsidP="000365DE">
      <w:pPr>
        <w:pStyle w:val="ad"/>
        <w:spacing w:before="273" w:beforeAutospacing="0" w:after="0" w:afterAutospacing="0"/>
        <w:ind w:left="1271" w:right="1271"/>
        <w:jc w:val="center"/>
      </w:pPr>
      <w:r>
        <w:rPr>
          <w:color w:val="000000"/>
          <w:sz w:val="28"/>
          <w:szCs w:val="28"/>
        </w:rPr>
        <w:t>(для </w:t>
      </w:r>
      <w:proofErr w:type="gramStart"/>
      <w:r w:rsidR="0040056B">
        <w:rPr>
          <w:color w:val="000000"/>
          <w:sz w:val="28"/>
          <w:szCs w:val="28"/>
        </w:rPr>
        <w:t>подготовительного</w:t>
      </w:r>
      <w:proofErr w:type="gramEnd"/>
      <w:r w:rsidR="0040056B">
        <w:rPr>
          <w:color w:val="000000"/>
          <w:sz w:val="28"/>
          <w:szCs w:val="28"/>
        </w:rPr>
        <w:t xml:space="preserve"> и 1–4 классов</w:t>
      </w:r>
      <w:r>
        <w:rPr>
          <w:color w:val="000000"/>
          <w:sz w:val="28"/>
          <w:szCs w:val="28"/>
        </w:rPr>
        <w:t>)</w:t>
      </w:r>
    </w:p>
    <w:p w:rsidR="000365DE" w:rsidRDefault="000365DE" w:rsidP="000365DE">
      <w:pPr>
        <w:pStyle w:val="ad"/>
        <w:spacing w:before="0" w:beforeAutospacing="0" w:after="0" w:afterAutospacing="0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  <w:jc w:val="center"/>
      </w:pPr>
      <w:r>
        <w:rPr>
          <w:color w:val="000000"/>
        </w:rP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0365DE" w:rsidRDefault="000365DE" w:rsidP="00FB6B50">
      <w:pPr>
        <w:pStyle w:val="ad"/>
        <w:tabs>
          <w:tab w:val="left" w:pos="4440"/>
        </w:tabs>
        <w:spacing w:before="0" w:beforeAutospacing="0" w:after="0" w:afterAutospacing="0"/>
        <w:ind w:firstLine="709"/>
      </w:pPr>
      <w:r>
        <w:t> </w:t>
      </w:r>
      <w:r w:rsidR="00FB6B50">
        <w:tab/>
      </w:r>
      <w:r>
        <w:t> </w:t>
      </w:r>
    </w:p>
    <w:p w:rsidR="000365DE" w:rsidRDefault="000365DE" w:rsidP="000365DE">
      <w:pPr>
        <w:pStyle w:val="ad"/>
        <w:spacing w:before="0" w:beforeAutospacing="0" w:after="0" w:afterAutospacing="0"/>
        <w:ind w:firstLine="709"/>
      </w:pPr>
      <w:r>
        <w:t> </w:t>
      </w: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19078E" w:rsidRDefault="0019078E" w:rsidP="000365DE">
      <w:pPr>
        <w:pStyle w:val="ad"/>
        <w:spacing w:before="0" w:beforeAutospacing="0" w:after="0" w:afterAutospacing="0"/>
        <w:jc w:val="center"/>
        <w:rPr>
          <w:color w:val="000000"/>
          <w:sz w:val="22"/>
          <w:szCs w:val="22"/>
        </w:rPr>
      </w:pPr>
    </w:p>
    <w:p w:rsidR="000365DE" w:rsidRDefault="000365DE" w:rsidP="000365DE">
      <w:pPr>
        <w:pStyle w:val="ad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МОСКВА</w:t>
      </w:r>
    </w:p>
    <w:p w:rsidR="000365DE" w:rsidRDefault="000365DE" w:rsidP="000365DE">
      <w:pPr>
        <w:pStyle w:val="ad"/>
        <w:spacing w:before="0" w:beforeAutospacing="0" w:after="0" w:afterAutospacing="0"/>
        <w:jc w:val="center"/>
      </w:pPr>
      <w:r>
        <w:rPr>
          <w:color w:val="000000"/>
          <w:sz w:val="22"/>
          <w:szCs w:val="22"/>
        </w:rPr>
        <w:t>2023</w:t>
      </w:r>
    </w:p>
    <w:p w:rsidR="00BC67FB" w:rsidRDefault="000365DE" w:rsidP="0019078E">
      <w:pPr>
        <w:pStyle w:val="ad"/>
        <w:spacing w:before="0" w:beforeAutospacing="0" w:after="0" w:afterAutospacing="0" w:line="244" w:lineRule="auto"/>
        <w:ind w:firstLine="709"/>
        <w:jc w:val="center"/>
      </w:pPr>
      <w:r>
        <w:t> </w:t>
      </w:r>
    </w:p>
    <w:sdt>
      <w:sdtPr>
        <w:rPr>
          <w:rFonts w:ascii="Calibri" w:eastAsia="Times New Roman" w:hAnsi="Calibri" w:cs="Times New Roman"/>
          <w:sz w:val="24"/>
          <w:szCs w:val="24"/>
          <w:lang w:val="en-US"/>
        </w:rPr>
        <w:id w:val="-1254352252"/>
        <w:docPartObj>
          <w:docPartGallery w:val="Table of Contents"/>
          <w:docPartUnique/>
        </w:docPartObj>
      </w:sdtPr>
      <w:sdtContent>
        <w:p w:rsidR="00BC67FB" w:rsidRPr="00BC67FB" w:rsidRDefault="00BC67FB" w:rsidP="00BC67FB">
          <w:pPr>
            <w:keepNext/>
            <w:keepLines/>
            <w:spacing w:before="480" w:after="0" w:line="360" w:lineRule="auto"/>
            <w:ind w:right="1452"/>
            <w:jc w:val="both"/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</w:pPr>
          <w:r w:rsidRPr="00BC67FB">
            <w:rPr>
              <w:rFonts w:ascii="Times New Roman" w:eastAsia="Times New Roman" w:hAnsi="Times New Roman" w:cs="Times New Roman"/>
              <w:sz w:val="24"/>
              <w:szCs w:val="24"/>
              <w:lang w:val="en-US" w:eastAsia="ru-RU"/>
            </w:rPr>
            <w:t>СОДЕРЖАНИЕ</w:t>
          </w:r>
        </w:p>
        <w:p w:rsidR="009F2FFA" w:rsidRDefault="00BC67FB">
          <w:pPr>
            <w:pStyle w:val="3"/>
            <w:tabs>
              <w:tab w:val="right" w:leader="dot" w:pos="9345"/>
            </w:tabs>
            <w:rPr>
              <w:noProof/>
            </w:rPr>
          </w:pPr>
          <w:r w:rsidRPr="00BC67FB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begin"/>
          </w:r>
          <w:r w:rsidRPr="00BC67FB">
            <w:rPr>
              <w:rFonts w:ascii="Calibri" w:eastAsia="Times New Roman" w:hAnsi="Calibri" w:cs="Times New Roman"/>
              <w:sz w:val="24"/>
              <w:szCs w:val="24"/>
              <w:lang w:val="en-US"/>
            </w:rPr>
            <w:instrText xml:space="preserve"> TOC \o "1-3" \h \z \u </w:instrText>
          </w:r>
          <w:r w:rsidRPr="00BC67FB">
            <w:rPr>
              <w:rFonts w:ascii="Calibri" w:eastAsia="Times New Roman" w:hAnsi="Calibri" w:cs="Times New Roman"/>
              <w:sz w:val="24"/>
              <w:szCs w:val="24"/>
              <w:lang w:val="en-US"/>
            </w:rPr>
            <w:fldChar w:fldCharType="separate"/>
          </w:r>
          <w:hyperlink w:anchor="_Toc144295819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</w:rPr>
              <w:t>ПОЯСНИТЕЛЬНАЯ ЗАПИСКА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_Toc144295819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3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1"/>
            <w:tabs>
              <w:tab w:val="right" w:leader="dot" w:pos="9345"/>
            </w:tabs>
            <w:rPr>
              <w:noProof/>
            </w:rPr>
          </w:pPr>
          <w:hyperlink w:anchor="_Toc144295820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СОДЕРЖАНИЕ ОБУЧЕНИЯ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_Toc144295820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1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ПОДГОТОВИТЕЛЬНЫЙ 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_Toc144295821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2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1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_Toc144295822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8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3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2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_Toc144295823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4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3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_Toc144295824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13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5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4 КЛАСС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_Toc144295825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15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1"/>
            <w:tabs>
              <w:tab w:val="right" w:leader="dot" w:pos="9345"/>
            </w:tabs>
            <w:rPr>
              <w:noProof/>
            </w:rPr>
          </w:pPr>
          <w:hyperlink w:anchor="_Toc144295826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ПЛАНИРУЕМЫЕ РЕЗУЛЬТАТЫ ОСВОЕНИЯ ПРОГРАММЫ УЧЕБНОГО ПРЕДМЕТА «МАТЕМАТИКА» НА УРОВНЕ НАЧАЛЬНОГО ОБЩЕГО ОБРАЗОВАНИЯ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_Toc144295826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7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ЛИЧНОСТНЫЕ РЕЗУЛЬТАТЫ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_Toc144295827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8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МЕТАПРЕДМЕТНЫЕ РЕЗУЛЬТАТЫ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_Toc144295828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19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29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ПРЕДМЕТНЫЕ РЕЗУЛЬТАТЫ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_Toc144295829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21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0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подготовительном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с НОДА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_Toc144295830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21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1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первом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с НОДА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_Toc144295831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22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2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во втором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_Toc144295832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22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3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третьем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_Toc144295833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23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4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К концу обучения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 xml:space="preserve"> в четвертом классе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noProof/>
              </w:rPr>
              <w:t>обучающийся научится: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_Toc144295834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24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1"/>
            <w:tabs>
              <w:tab w:val="right" w:leader="dot" w:pos="9345"/>
            </w:tabs>
            <w:rPr>
              <w:noProof/>
            </w:rPr>
          </w:pPr>
          <w:hyperlink w:anchor="_Toc144295835" w:history="1"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ТЕМАТИЧЕСКОЕ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  <w:spacing w:val="57"/>
              </w:rPr>
              <w:t xml:space="preserve"> </w:t>
            </w:r>
            <w:r w:rsidR="009F2FFA" w:rsidRPr="00BC7B19">
              <w:rPr>
                <w:rStyle w:val="ae"/>
                <w:rFonts w:ascii="Times New Roman" w:eastAsia="Times New Roman" w:hAnsi="Times New Roman" w:cs="Times New Roman"/>
                <w:b/>
                <w:bCs/>
                <w:noProof/>
              </w:rPr>
              <w:t>ПЛАНИРОВАНИЕ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_Toc144295835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6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ПОДГОТОВИТЕЛЬНЫЙ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(132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ЧАСА)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_Toc144295836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27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7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1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(132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ЧАСА)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_Toc144295837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32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8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2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(136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ЧАСОВ)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_Toc144295838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37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39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3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 xml:space="preserve">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(136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ЧАСОВ)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_Toc144295839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44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9F2FFA" w:rsidRDefault="00FB6B50">
          <w:pPr>
            <w:pStyle w:val="3"/>
            <w:tabs>
              <w:tab w:val="right" w:leader="dot" w:pos="9345"/>
            </w:tabs>
            <w:rPr>
              <w:noProof/>
            </w:rPr>
          </w:pPr>
          <w:hyperlink w:anchor="_Toc144295840" w:history="1"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</w:rPr>
              <w:t>4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 xml:space="preserve"> КЛАСС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6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(136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spacing w:val="7"/>
                <w:w w:val="95"/>
                <w:lang w:val="en-US"/>
              </w:rPr>
              <w:t xml:space="preserve"> </w:t>
            </w:r>
            <w:r w:rsidR="009F2FFA" w:rsidRPr="00BC7B19">
              <w:rPr>
                <w:rStyle w:val="ae"/>
                <w:rFonts w:ascii="Cambria" w:eastAsia="Times New Roman" w:hAnsi="Cambria" w:cs="Trebuchet MS"/>
                <w:b/>
                <w:bCs/>
                <w:noProof/>
                <w:w w:val="95"/>
                <w:lang w:val="en-US"/>
              </w:rPr>
              <w:t>ЧАСОВ)</w:t>
            </w:r>
            <w:r w:rsidR="009F2FFA">
              <w:rPr>
                <w:noProof/>
                <w:webHidden/>
              </w:rPr>
              <w:tab/>
            </w:r>
            <w:r w:rsidR="009F2FFA">
              <w:rPr>
                <w:noProof/>
                <w:webHidden/>
              </w:rPr>
              <w:fldChar w:fldCharType="begin"/>
            </w:r>
            <w:r w:rsidR="009F2FFA">
              <w:rPr>
                <w:noProof/>
                <w:webHidden/>
              </w:rPr>
              <w:instrText xml:space="preserve"> PAGEREF _Toc144295840 \h </w:instrText>
            </w:r>
            <w:r w:rsidR="009F2FFA">
              <w:rPr>
                <w:noProof/>
                <w:webHidden/>
              </w:rPr>
            </w:r>
            <w:r w:rsidR="009F2FFA">
              <w:rPr>
                <w:noProof/>
                <w:webHidden/>
              </w:rPr>
              <w:fldChar w:fldCharType="separate"/>
            </w:r>
            <w:r w:rsidR="009F2FFA">
              <w:rPr>
                <w:noProof/>
                <w:webHidden/>
              </w:rPr>
              <w:t>50</w:t>
            </w:r>
            <w:r w:rsidR="009F2FFA">
              <w:rPr>
                <w:noProof/>
                <w:webHidden/>
              </w:rPr>
              <w:fldChar w:fldCharType="end"/>
            </w:r>
          </w:hyperlink>
        </w:p>
        <w:p w:rsidR="00BC67FB" w:rsidRPr="00BC67FB" w:rsidRDefault="00BC67FB" w:rsidP="00BC67FB">
          <w:pPr>
            <w:spacing w:after="0" w:line="360" w:lineRule="auto"/>
            <w:ind w:left="709" w:right="1452"/>
            <w:jc w:val="both"/>
            <w:rPr>
              <w:rFonts w:ascii="Calibri" w:eastAsia="Times New Roman" w:hAnsi="Calibri" w:cs="Times New Roman"/>
              <w:sz w:val="24"/>
              <w:szCs w:val="24"/>
              <w:lang w:val="en-US"/>
            </w:rPr>
          </w:pPr>
          <w:r w:rsidRPr="00BC67FB">
            <w:rPr>
              <w:rFonts w:ascii="Times New Roman" w:eastAsia="Times New Roman" w:hAnsi="Times New Roman" w:cs="Times New Roman"/>
              <w:sz w:val="24"/>
              <w:szCs w:val="24"/>
              <w:lang w:val="en-US"/>
            </w:rPr>
            <w:fldChar w:fldCharType="end"/>
          </w:r>
        </w:p>
      </w:sdtContent>
    </w:sdt>
    <w:p w:rsidR="00BC67FB" w:rsidRDefault="00BC67FB"/>
    <w:p w:rsidR="00BC67FB" w:rsidRDefault="00BC67FB"/>
    <w:p w:rsidR="00BC67FB" w:rsidRDefault="00BC67FB"/>
    <w:p w:rsidR="00BC67FB" w:rsidRDefault="00BC67FB"/>
    <w:p w:rsidR="00BC67FB" w:rsidRDefault="00BC67FB"/>
    <w:p w:rsidR="00BC67FB" w:rsidRDefault="00BC67FB"/>
    <w:p w:rsidR="009F2FFA" w:rsidRDefault="009F2FFA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13FE9" w:rsidRDefault="00113FE9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22C70" w:rsidRDefault="00022C70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Федеральная рабочая п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рограмма по учебному предмету «Математика»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на уровне начального общего образования составлена на основе требований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 результатам освоения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адаптированной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основной </w:t>
      </w:r>
      <w:r>
        <w:rPr>
          <w:rFonts w:ascii="Times New Roman" w:eastAsia="Times New Roman" w:hAnsi="Times New Roman" w:cs="Times New Roman"/>
          <w:sz w:val="24"/>
          <w:szCs w:val="24"/>
        </w:rPr>
        <w:t>обще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образовательной программы начального общего образования</w:t>
      </w:r>
      <w:r w:rsidR="004B5E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D15A3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4B5E0A">
        <w:rPr>
          <w:rFonts w:ascii="Times New Roman" w:eastAsia="Times New Roman" w:hAnsi="Times New Roman" w:cs="Times New Roman"/>
          <w:sz w:val="24"/>
          <w:szCs w:val="24"/>
        </w:rPr>
        <w:t>обучающихся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представленных в Федеральном государственном образовательном стандарте начального общего образования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ограниченными возможностями здоровья,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программе воспитания.</w:t>
      </w:r>
    </w:p>
    <w:p w:rsidR="00113FE9" w:rsidRDefault="00113FE9" w:rsidP="00113FE9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Федеральная рабочая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программа по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учебному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предмету «Математика» (предметная область «Математика и информатика»)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обучающихся с нарушениями опорно-двигательного аппарата (НОДА)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включает пояснительную записку, содержание учеб</w:t>
      </w:r>
      <w:r>
        <w:rPr>
          <w:rFonts w:ascii="Times New Roman" w:eastAsia="Times New Roman" w:hAnsi="Times New Roman" w:cs="Times New Roman"/>
          <w:sz w:val="24"/>
          <w:szCs w:val="24"/>
        </w:rPr>
        <w:t>ного предмета «Математика» для подготовительного и 1—4 классов,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распределённое по годам обучения, планируемые результаты освоения учебного предмета «Математика» на уровне начального общего образования и тематическое планирование изучения курса. </w:t>
      </w:r>
      <w:proofErr w:type="gramEnd"/>
    </w:p>
    <w:p w:rsidR="00113FE9" w:rsidRDefault="00113FE9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022C70" w:rsidRPr="00BC67FB" w:rsidRDefault="00022C70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1" w:name="_Toc144295819"/>
      <w:r w:rsidRPr="00BC67FB">
        <w:rPr>
          <w:rFonts w:ascii="Cambria" w:eastAsia="Times New Roman" w:hAnsi="Cambria" w:cs="Trebuchet MS"/>
          <w:b/>
          <w:bCs/>
          <w:sz w:val="26"/>
          <w:szCs w:val="26"/>
        </w:rPr>
        <w:t>ПОЯСНИТЕЛЬНАЯ ЗАПИСКА</w:t>
      </w:r>
      <w:bookmarkEnd w:id="1"/>
    </w:p>
    <w:p w:rsidR="00BC67FB" w:rsidRPr="00BC67FB" w:rsidRDefault="00BC67FB" w:rsidP="00022C70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67B47FE0" wp14:editId="129AB076">
                <wp:simplePos x="0" y="0"/>
                <wp:positionH relativeFrom="page">
                  <wp:posOffset>1071245</wp:posOffset>
                </wp:positionH>
                <wp:positionV relativeFrom="paragraph">
                  <wp:posOffset>27305</wp:posOffset>
                </wp:positionV>
                <wp:extent cx="5791200" cy="45085"/>
                <wp:effectExtent l="13970" t="5715" r="5080" b="0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120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3" o:spid="_x0000_s1026" style="position:absolute;margin-left:84.35pt;margin-top:2.15pt;width:456pt;height:3.5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" path="m,l6350,e" filled="f" strokeweight=".5pt">
                <v:path arrowok="t" o:connecttype="custom" o:connectlocs="0,0;5791200,0" o:connectangles="0,0"/>
                <w10:wrap type="topAndBottom" anchorx="page"/>
              </v:shape>
            </w:pict>
          </mc:Fallback>
        </mc:AlternateContent>
      </w:r>
      <w:r w:rsidR="00022C7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Пояснительная записка отражает общие цели и задачи изучения предмета, характеристику психологических предпосылок к его изучению </w:t>
      </w:r>
      <w:r w:rsidR="00022C70">
        <w:rPr>
          <w:rFonts w:ascii="Times New Roman" w:eastAsia="Times New Roman" w:hAnsi="Times New Roman" w:cs="Times New Roman"/>
          <w:sz w:val="24"/>
          <w:szCs w:val="24"/>
        </w:rPr>
        <w:t>обучающимися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опорно-двигательного аппарата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 место в структуре учебного плана, а также подходы к отбору содержания, планируемым результатам и тематическому планированию.</w:t>
      </w:r>
      <w:proofErr w:type="gramEnd"/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раскрывает содержательные линии, которые предлагаются для обязательного изучения в каждом классе </w:t>
      </w:r>
      <w:r w:rsidR="00022C70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образования.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Содержание обучения в каждом классе завершается перечнем универсальных учебных действий (УУД) — познавательных, коммуникативных и регулятивных, которые возможно формировать средствами учебного предмета «Математика» с учётом возрастных особенностей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обучающихся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нарушениями опорно-двигательного аппарата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. В 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подготовительном,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первом и втором классах предлагается пропедевтический уровень формирования УУД. В познавательных универсальных учебных действиях выделен специальный раздел «Работа с информацией». С учётом того, что выполнение правил совместной деятельности строится на интеграции регулятивных (определённые волевые усилия,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саморегуляция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, самоконтроль, проявление терпения и доброжелательности при налаживании отношений) и коммуникативных (способность вербальными средствами устанавливать взаимоотношения) универсальных учебных действий, их перечень дан в специальном разделе — «Совместная деятельность». Планируемые результаты включают личностные,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метапредметные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результаты за период обучения, а также предметные достижения </w:t>
      </w:r>
      <w:proofErr w:type="gramStart"/>
      <w:r w:rsidR="005A5921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5A592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>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за каждый год обучения 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тематическом планировании описывается программное содержание по всем разделам (темам) содержания обучения каждого класса, а также раскрываются методы и формы организации обучения и характеристика видов деятельности, которые целесообразно использовать при изучении той или иной программной темы (раздела) Представлены также способы организации дифференцированного обучения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 с учетом образовательных потребностей обучающихся с НОДА.</w:t>
      </w:r>
    </w:p>
    <w:p w:rsidR="00A94AEC" w:rsidRDefault="006704A4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изучение математики имеет особое значение в развитии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. Приобретённые знания, опыт выполнения предметных и универсальных действий на математическом материале, первоначальное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овладение математическим языком станут фундаментом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, а также будут востребованы в жизни. </w:t>
      </w:r>
    </w:p>
    <w:p w:rsidR="00A94AEC" w:rsidRPr="0031228F" w:rsidRDefault="00A94AEC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При овладении математическими знаниями обучающиеся с НОДА испытывают ряд объективных трудностей, которые возникают из-за поражения двигательной сферы, познавательной деятельности и  речи.  Двигательные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нарушения ограничивают способность к освоению пред</w:t>
      </w:r>
      <w:r>
        <w:rPr>
          <w:rFonts w:ascii="Times New Roman" w:eastAsia="Times New Roman" w:hAnsi="Times New Roman" w:cs="Times New Roman"/>
          <w:sz w:val="24"/>
          <w:szCs w:val="24"/>
        </w:rPr>
        <w:t>метно практической деятельности, которая лежит в основе овладения представлениями о количестве, а в дальнейшем сказывается на решении текстовых задач.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Нарушение таких высших психических функций, как пространственная и временная ориентировка, приводит к трудностям  формирования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и временных представлений, счетных операций,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изучения геометрического материала,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работе с тетрадью, учебником, способа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>х записи примеров в столбик и т.п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6D12" w:rsidRDefault="00A94AEC" w:rsidP="001B6D12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На уроках </w:t>
      </w:r>
      <w:proofErr w:type="gramStart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математики,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с НОДА испытывают</w:t>
      </w:r>
      <w:proofErr w:type="gram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особенные трудности при выполнении рисунков, чертежей, так как им трудно одновременно держать карандаш и линейку, поэтому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>у них возникает потребность в помощи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взрослого (учителя,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828B0">
        <w:rPr>
          <w:rFonts w:ascii="Times New Roman" w:eastAsia="Times New Roman" w:hAnsi="Times New Roman" w:cs="Times New Roman"/>
          <w:sz w:val="24"/>
          <w:szCs w:val="24"/>
        </w:rPr>
        <w:t>тьютора</w:t>
      </w:r>
      <w:proofErr w:type="spell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).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Для </w:t>
      </w:r>
      <w:r w:rsidR="001B6D12">
        <w:rPr>
          <w:rFonts w:ascii="Times New Roman" w:eastAsia="Times New Roman" w:hAnsi="Times New Roman" w:cs="Times New Roman"/>
          <w:sz w:val="24"/>
          <w:szCs w:val="24"/>
        </w:rPr>
        <w:t xml:space="preserve">решения таких задач оптимально 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>использовать современные цифровые ресурсы,</w:t>
      </w:r>
      <w:r w:rsidR="001B6D12">
        <w:rPr>
          <w:rFonts w:ascii="Times New Roman" w:eastAsia="Times New Roman" w:hAnsi="Times New Roman" w:cs="Times New Roman"/>
          <w:sz w:val="24"/>
          <w:szCs w:val="24"/>
        </w:rPr>
        <w:t xml:space="preserve"> позволяющие </w:t>
      </w:r>
      <w:proofErr w:type="gramStart"/>
      <w:r w:rsidR="001B6D12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="001B6D12">
        <w:rPr>
          <w:rFonts w:ascii="Times New Roman" w:eastAsia="Times New Roman" w:hAnsi="Times New Roman" w:cs="Times New Roman"/>
          <w:sz w:val="24"/>
          <w:szCs w:val="24"/>
        </w:rPr>
        <w:t xml:space="preserve"> с НОДА проводить измерительные и графические работы в виртуальном пространстве.</w:t>
      </w:r>
      <w:r w:rsidR="00D828B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6D12" w:rsidRDefault="001B6D12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Из-за двигательных нарушений, низкой работоспособности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 и особенностей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центральной нервной системы обучающим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ся с НОДА необходимо больше времени для выполнения заданий, чем здоровым обучающимся, поэтому для контроля знаний лучше использовать задачи на готовых чертежах, задачи, в которых уже напечатано условие и начало решения, а обучающи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ес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я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должны его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закончить или выполнить тестовые задания. Перед контрольными работами необходимо проводить обобщающие уроки по теме, так как у </w:t>
      </w:r>
      <w:proofErr w:type="gramStart"/>
      <w:r w:rsidRPr="0031228F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с НОДА отмечаются недостатки развития памяти, особенно кратковременной. </w:t>
      </w:r>
    </w:p>
    <w:p w:rsidR="001B6D12" w:rsidRDefault="001B6D12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Достаточно часто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НОДА нарушена устная речь, в некоторых случаях она отсутствует. Поэтому предлагать детям отвечать устно на вопросы, составлять задачи и т.п. упражнения не представляется возможным, таким обучающимся </w:t>
      </w:r>
      <w:r w:rsidR="005618F6">
        <w:rPr>
          <w:rFonts w:ascii="Times New Roman" w:eastAsia="Times New Roman" w:hAnsi="Times New Roman" w:cs="Times New Roman"/>
          <w:sz w:val="24"/>
          <w:szCs w:val="24"/>
        </w:rPr>
        <w:t xml:space="preserve">все задания предлагается выполнять в письменной форме. Если у обучающихся с НОДА отмечаются выраженные нарушения моторики рук, и они не овладевают письменной речью, то все задания, текущий и промежуточный контроль разрабатываются и предлагаются в электронном формате с увеличение времени для их выполнения. Для  достижения результатов по формированию  универсальных коммуникативных действий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 необходимо использовать средства альтернативной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или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>дополнительной коммуникации.</w:t>
      </w:r>
    </w:p>
    <w:p w:rsidR="005618F6" w:rsidRDefault="005618F6" w:rsidP="00A94AEC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У обучающихся с НОДА, особенно при выраженных двигательных нарушениях, отмечаются проблемы в познании окружающей действительности, у них отмечается низкая осведомленность  о предметах и явлениях окружающего мира, поэтому б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ольшое внимание необходимо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уделять практической направленности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обучения математике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использованию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математических знаний в повседневной жизни. </w:t>
      </w:r>
      <w:proofErr w:type="gramEnd"/>
    </w:p>
    <w:p w:rsidR="0031228F" w:rsidRPr="0031228F" w:rsidRDefault="0031228F" w:rsidP="00930B2F">
      <w:pPr>
        <w:spacing w:after="0" w:line="240" w:lineRule="auto"/>
        <w:ind w:right="154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Особ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ые образовательные потребности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обучающихся с нарушениями опорно-двигательного аппарата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на уроках математики 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>задаются спецификой двигательных нарушений, а также спецификой нарушения психического развития, и определяют особую логику построения учебного процесса. Наряду с этим можно выделить особые по своему характеру потребности в обучении математике, свойственные всем обучающимся с НОДА: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 xml:space="preserve">необходимо использование специальных методов, приёмов и средств обучения (в том числе специализированных компьютерных и </w:t>
      </w:r>
      <w:proofErr w:type="spellStart"/>
      <w:r w:rsidRPr="0031228F">
        <w:rPr>
          <w:rFonts w:ascii="Times New Roman" w:eastAsia="Times New Roman" w:hAnsi="Times New Roman" w:cs="Times New Roman"/>
          <w:sz w:val="24"/>
          <w:szCs w:val="24"/>
        </w:rPr>
        <w:t>ассистивных</w:t>
      </w:r>
      <w:proofErr w:type="spell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технологий), обеспечивающих реализацию «обходных путей» обучения; использование виртуальной математической лаборатории.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lastRenderedPageBreak/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наглядно-действенный, предметно-практический характер обучения математике и упрощение системы учебно-познавательных задач, решаемых в процессе обучения;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специальное обучение «переносу» сформированных математических знаний и умений в новые ситуации взаимодействия с действительностью;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специальная помощь в развитии возможностей вербальной и невербальной коммуникации на уроках математики;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коррекция произносительной стороны речи; освоение умения использовать речь по всему спектру коммуникативных ситуаций;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обеспечение особой пространственной и временной организации образовательной среды;</w:t>
      </w:r>
    </w:p>
    <w:p w:rsidR="0031228F" w:rsidRP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>максимальное расширение образовательного пространства – выход за пределы образовательного учреждения при решении математических задач и выполнении проектных работ.</w:t>
      </w:r>
    </w:p>
    <w:p w:rsidR="0031228F" w:rsidRDefault="0031228F" w:rsidP="0031228F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1228F">
        <w:rPr>
          <w:rFonts w:ascii="Times New Roman" w:eastAsia="Times New Roman" w:hAnsi="Times New Roman" w:cs="Times New Roman"/>
          <w:sz w:val="24"/>
          <w:szCs w:val="24"/>
        </w:rPr>
        <w:t>−</w:t>
      </w:r>
      <w:r w:rsidRPr="0031228F">
        <w:rPr>
          <w:rFonts w:ascii="Times New Roman" w:eastAsia="Times New Roman" w:hAnsi="Times New Roman" w:cs="Times New Roman"/>
          <w:sz w:val="24"/>
          <w:szCs w:val="24"/>
        </w:rPr>
        <w:tab/>
        <w:t xml:space="preserve">использовать алгоритмы действий при решении </w:t>
      </w:r>
      <w:proofErr w:type="gramStart"/>
      <w:r w:rsidRPr="0031228F">
        <w:rPr>
          <w:rFonts w:ascii="Times New Roman" w:eastAsia="Times New Roman" w:hAnsi="Times New Roman" w:cs="Times New Roman"/>
          <w:sz w:val="24"/>
          <w:szCs w:val="24"/>
        </w:rPr>
        <w:t>обучающими</w:t>
      </w:r>
      <w:proofErr w:type="gramEnd"/>
      <w:r w:rsidRPr="0031228F">
        <w:rPr>
          <w:rFonts w:ascii="Times New Roman" w:eastAsia="Times New Roman" w:hAnsi="Times New Roman" w:cs="Times New Roman"/>
          <w:sz w:val="24"/>
          <w:szCs w:val="24"/>
        </w:rPr>
        <w:t xml:space="preserve"> с НОДА определенных типов математических задач, в том числе в процессе выполнения самостоятельных работ.</w:t>
      </w:r>
    </w:p>
    <w:p w:rsidR="00BC67FB" w:rsidRPr="00BC67FB" w:rsidRDefault="00754B49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Таким образом, и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зучение математики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направлено на достижение следующих образовательных, </w:t>
      </w:r>
      <w:proofErr w:type="spellStart"/>
      <w:r w:rsidR="0031228F">
        <w:rPr>
          <w:rFonts w:ascii="Times New Roman" w:eastAsia="Times New Roman" w:hAnsi="Times New Roman" w:cs="Times New Roman"/>
          <w:sz w:val="24"/>
          <w:szCs w:val="24"/>
        </w:rPr>
        <w:t>коррекционно</w:t>
      </w:r>
      <w:proofErr w:type="spellEnd"/>
      <w:r w:rsidR="00930B2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развивающих целей, а также целей воспитания: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1. Освоение начальных математических знаний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2. Формирование функциональной математической грамотности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 xml:space="preserve">обучающегося младшего школьного возраста </w:t>
      </w:r>
      <w:r w:rsidR="00930B2F">
        <w:rPr>
          <w:rFonts w:ascii="Times New Roman" w:eastAsia="Times New Roman" w:hAnsi="Times New Roman" w:cs="Times New Roman"/>
          <w:sz w:val="24"/>
          <w:szCs w:val="24"/>
        </w:rPr>
        <w:t>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которая характеризуется наличием у него опыта решения учебно-познавательных и учебно-практических задач, построенных на понимании и применении математических отношений («часть-целое», «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больше-меньше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», «равно-неравно», «порядок»), смысла арифметических действий, зависимостей (работа, движение, продолжительность события).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3. Обеспечение математического развития </w:t>
      </w:r>
      <w:r w:rsidR="006704A4">
        <w:rPr>
          <w:rFonts w:ascii="Times New Roman" w:eastAsia="Times New Roman" w:hAnsi="Times New Roman" w:cs="Times New Roman"/>
          <w:sz w:val="24"/>
          <w:szCs w:val="24"/>
        </w:rPr>
        <w:t>обучающегося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— формирование способности к интеллектуальной деятельности</w:t>
      </w:r>
      <w:r w:rsidR="00754B49">
        <w:rPr>
          <w:rFonts w:ascii="Times New Roman" w:eastAsia="Times New Roman" w:hAnsi="Times New Roman" w:cs="Times New Roman"/>
          <w:sz w:val="24"/>
          <w:szCs w:val="24"/>
        </w:rPr>
        <w:t xml:space="preserve"> и ее коррекция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754B49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пространственной ориентировки  и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пространственного воображения, математической речи; умение строить рассуждения, выбирать аргументацию, различать верные (истинные) и неверные (ложные) утверждения, вести поиск информации (примеров, оснований для упорядочения, вариантов и др.).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4. Становление учебно-познавательных мотивов и интереса к изучению математики и умственному труду; важнейших качеств интеллектуальной деятельности: теоретического и пространственного мышления, воображения, математической речи, ориентировки в математических терминах и понятиях; прочных навыков использования математических знаний в повседневной жизни. </w:t>
      </w:r>
    </w:p>
    <w:p w:rsidR="00BC67FB" w:rsidRPr="00BC67FB" w:rsidRDefault="006704A4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 уровне начального общего образования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математические знания и умения применяются </w:t>
      </w:r>
      <w:proofErr w:type="gramStart"/>
      <w:r w:rsidR="005A592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при изучении других учебных предметов (количественные и пространственные характеристики, оценки, расчёты и прикидка, использование графических форм представления инф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ормации).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Приобретённые обучающимся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умения строить алгоритмы, выбирать рациональные способы устных и письменных арифметических вычислений, приёмы проверки правильности выполнения действий, а также различение, называние, изображение геометрических фигур, нахождение геометрических величин (длина, периметр, площадь) становятся показателями сформированной функциональной грамотности </w:t>
      </w:r>
      <w:r>
        <w:rPr>
          <w:rFonts w:ascii="Times New Roman" w:eastAsia="Times New Roman" w:hAnsi="Times New Roman" w:cs="Times New Roman"/>
          <w:sz w:val="24"/>
          <w:szCs w:val="24"/>
        </w:rPr>
        <w:t>обучающегося младшего школьного возраста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и предпосылкой успешного дальнейшего обучения </w:t>
      </w:r>
      <w:r>
        <w:rPr>
          <w:rFonts w:ascii="Times New Roman" w:eastAsia="Times New Roman" w:hAnsi="Times New Roman" w:cs="Times New Roman"/>
          <w:sz w:val="24"/>
          <w:szCs w:val="24"/>
        </w:rPr>
        <w:t>на уровне основного общего образования.</w:t>
      </w:r>
      <w:proofErr w:type="gramEnd"/>
    </w:p>
    <w:p w:rsidR="00BC67FB" w:rsidRPr="00BC67FB" w:rsidRDefault="00BC67FB" w:rsidP="00022C70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В учебном плане на изучение математики в каждом классе отво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>дится 4 часа в неделю, всего 672 часа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Из них: </w:t>
      </w:r>
      <w:r w:rsidR="0031228F">
        <w:rPr>
          <w:rFonts w:ascii="Times New Roman" w:eastAsia="Times New Roman" w:hAnsi="Times New Roman" w:cs="Times New Roman"/>
          <w:sz w:val="24"/>
          <w:szCs w:val="24"/>
        </w:rPr>
        <w:t xml:space="preserve">в подготовительном </w:t>
      </w:r>
      <w:r w:rsidR="00743AA0">
        <w:rPr>
          <w:rFonts w:ascii="Times New Roman" w:eastAsia="Times New Roman" w:hAnsi="Times New Roman" w:cs="Times New Roman"/>
          <w:sz w:val="24"/>
          <w:szCs w:val="24"/>
        </w:rPr>
        <w:t xml:space="preserve"> классе – 132 часа,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в 1 классе — 132 часа, во 2 классе — 136 часов, 3 классе — 136 часов, 4 классе — 136 часов.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  <w:sectPr w:rsidR="00BC67FB" w:rsidRPr="00BC67FB" w:rsidSect="00BC67FB">
          <w:footerReference w:type="default" r:id="rId9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bookmarkStart w:id="2" w:name="_Toc144295820"/>
    <w:p w:rsidR="00BC67FB" w:rsidRPr="00BC67FB" w:rsidRDefault="00BC67FB" w:rsidP="00BC67FB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1111885</wp:posOffset>
                </wp:positionH>
                <wp:positionV relativeFrom="paragraph">
                  <wp:posOffset>219075</wp:posOffset>
                </wp:positionV>
                <wp:extent cx="5793740" cy="45085"/>
                <wp:effectExtent l="6985" t="5715" r="9525" b="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93740" cy="45085"/>
                        </a:xfrm>
                        <a:custGeom>
                          <a:avLst/>
                          <a:gdLst>
                            <a:gd name="T0" fmla="+- 0 737 737"/>
                            <a:gd name="T1" fmla="*/ T0 w 6350"/>
                            <a:gd name="T2" fmla="+- 0 7087 737"/>
                            <a:gd name="T3" fmla="*/ T2 w 635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350">
                              <a:moveTo>
                                <a:pt x="0" y="0"/>
                              </a:moveTo>
                              <a:lnTo>
                                <a:pt x="635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2" o:spid="_x0000_s1026" style="position:absolute;margin-left:87.55pt;margin-top:17.25pt;width:456.2pt;height:3.5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350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" path="m,l6350,e" filled="f" strokeweight=".5pt">
                <v:path arrowok="t" o:connecttype="custom" o:connectlocs="0,0;5793740,0" o:connectangles="0,0"/>
                <w10:wrap type="topAndBottom" anchorx="page"/>
              </v:shape>
            </w:pict>
          </mc:Fallback>
        </mc:AlternateContent>
      </w: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ОБУЧЕНИЯ</w:t>
      </w:r>
      <w:bookmarkEnd w:id="2"/>
    </w:p>
    <w:p w:rsidR="00BC67FB" w:rsidRPr="00BC67FB" w:rsidRDefault="009E1026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Основное содержание обучения 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представлено разделами: «Числа и величины», «Арифметические действия», «Текстовые задачи», «Пространственные отношения и геометрические фигуры», «Математическая информация» </w:t>
      </w:r>
    </w:p>
    <w:p w:rsidR="00FF54AB" w:rsidRPr="00BC67FB" w:rsidRDefault="00B24002" w:rsidP="00FF54A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" w:name="_Toc144295821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ПОДГОТОВИТЕЛЬНЫЙ </w:t>
      </w:r>
      <w:r w:rsidR="00FF54AB"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КЛАСС</w:t>
      </w:r>
      <w:bookmarkEnd w:id="3"/>
    </w:p>
    <w:p w:rsidR="00FF54AB" w:rsidRPr="00BC67FB" w:rsidRDefault="00FF54AB" w:rsidP="00FF54A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FF54AB" w:rsidRPr="00BC67FB" w:rsidRDefault="00FF54AB" w:rsidP="00FF54A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Числа от 1 до 9: различение, чтение, запись. Единица счёта. Десяток. Счёт предметов, запись результата цифрами. Число и цифра 0 при измерении, вычислении. </w:t>
      </w:r>
    </w:p>
    <w:p w:rsidR="00FF54AB" w:rsidRPr="00BC67FB" w:rsidRDefault="00FF54AB" w:rsidP="00FF54A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Длина и её изме</w:t>
      </w:r>
      <w:r>
        <w:rPr>
          <w:rFonts w:ascii="Times New Roman" w:eastAsia="Times New Roman" w:hAnsi="Times New Roman" w:cs="Times New Roman"/>
          <w:sz w:val="24"/>
          <w:szCs w:val="24"/>
        </w:rPr>
        <w:t>рение. Единицы длины: сантиметр.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F54A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Сложени</w:t>
      </w:r>
      <w:r>
        <w:rPr>
          <w:rFonts w:ascii="Times New Roman" w:eastAsia="Times New Roman" w:hAnsi="Times New Roman" w:cs="Times New Roman"/>
          <w:sz w:val="24"/>
          <w:szCs w:val="24"/>
        </w:rPr>
        <w:t>е и вычитание чисел в пределах 1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0. Названия компонентов действий, результатов действий сложения, вычитания. Вычитание как действие, обратное сложению. 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отношений.</w:t>
      </w:r>
    </w:p>
    <w:p w:rsidR="00FF54A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фигуры: распознавание круга, треугольника, прямоугольника, отрезка. </w:t>
      </w:r>
      <w:r w:rsidR="00B24002" w:rsidRPr="00B24002">
        <w:rPr>
          <w:rFonts w:ascii="Times New Roman" w:eastAsia="Times New Roman" w:hAnsi="Times New Roman" w:cs="Times New Roman"/>
          <w:sz w:val="24"/>
          <w:szCs w:val="24"/>
        </w:rPr>
        <w:t>Построение отрезка, квадрата, треугольника с помощью линейки на листе в клетку; измерение длины отрезка в сантиметрах.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FF54AB" w:rsidRPr="00BC67FB" w:rsidRDefault="00FF54AB" w:rsidP="00FF54A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Сбор данных об объекте по образцу. Характеристики объекта, группы объектов (количество, форма, размер). Группировка объектов по заданному признаку. </w:t>
      </w:r>
    </w:p>
    <w:p w:rsidR="00FF54AB" w:rsidRPr="00BC67FB" w:rsidRDefault="00FF54AB" w:rsidP="00FF54A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Закономерность в ряду заданных объектов: её обнаружение, продолжение ряда. </w:t>
      </w:r>
    </w:p>
    <w:p w:rsidR="00FF54AB" w:rsidRPr="00BC67FB" w:rsidRDefault="00FF54AB" w:rsidP="00FF54AB">
      <w:pPr>
        <w:spacing w:after="0" w:line="240" w:lineRule="auto"/>
        <w:ind w:right="3122"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F54AB" w:rsidRPr="00BC67FB" w:rsidRDefault="00FF54AB" w:rsidP="00FF54A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FF54AB" w:rsidRPr="00BC67FB" w:rsidRDefault="00FF54AB" w:rsidP="00FF54AB">
      <w:pPr>
        <w:spacing w:after="0" w:line="240" w:lineRule="auto"/>
        <w:ind w:left="383" w:firstLine="4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математические объекты (числа, величины) в окружающем мире;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обнаруживать общее и различное в записи арифметических действий;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 назначение и необходимость использования величин в жизни;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действие измерительных приборов;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два объекта, два числа;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распределять объекты на группы по заданному основанию;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копировать изученные фигуры, рисовать от руки по собственному замыслу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развития двигательной сферы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приводить примеры чисел, геометрических фигур;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:rsidR="00FF54AB" w:rsidRPr="00BC67FB" w:rsidRDefault="00FF54AB" w:rsidP="00FF54A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FF54AB" w:rsidRPr="00FF54A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понимать, что математичес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кие явления могут быть представ</w:t>
      </w:r>
      <w:r w:rsidRPr="00FF54AB">
        <w:rPr>
          <w:rFonts w:ascii="Times New Roman" w:eastAsia="Times New Roman" w:hAnsi="Times New Roman" w:cs="Times New Roman"/>
          <w:iCs/>
          <w:sz w:val="24"/>
          <w:szCs w:val="24"/>
        </w:rPr>
        <w:t>лены с помощью разных средств: текст, числовая запись,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FF54AB">
        <w:rPr>
          <w:rFonts w:ascii="Times New Roman" w:eastAsia="Times New Roman" w:hAnsi="Times New Roman" w:cs="Times New Roman"/>
          <w:iCs/>
          <w:sz w:val="24"/>
          <w:szCs w:val="24"/>
        </w:rPr>
        <w:t>таблица, рисунок, схема;</w:t>
      </w:r>
    </w:p>
    <w:p w:rsidR="00FF54AB" w:rsidRPr="00BC67FB" w:rsidRDefault="00FF54AB" w:rsidP="00FF54A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(описывать) число, геометрическую фигуру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последовательность из нескольких чисел, записанных по порядку;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комментировать ход сравнения двух объектов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описывать своими словами сюжетную ситуацию и математическое отношение, представленное в задаче; описывать положение предмета в пространстве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F54AB" w:rsidRPr="00BC67FB" w:rsidRDefault="00FF54AB" w:rsidP="00FF54A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различать и использовать математические знаки;</w:t>
      </w:r>
    </w:p>
    <w:p w:rsidR="00FF54AB" w:rsidRPr="00BC67FB" w:rsidRDefault="00FF54A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строить предложения относительно заданного набора объектов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FF54AB" w:rsidRPr="00BC67FB" w:rsidRDefault="00FF54AB" w:rsidP="00FF54A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принимать учебную задачу, удерживать её в процессе деятельности;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действовать в соответствии с предложенным образцом, инструкцией;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FF54AB" w:rsidRPr="00BC67FB" w:rsidRDefault="00FF54AB" w:rsidP="00FF54A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FF54AB" w:rsidRPr="00BC67FB" w:rsidRDefault="00FF54AB" w:rsidP="00FF54A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деятельность:</w:t>
      </w:r>
    </w:p>
    <w:p w:rsidR="00FF54AB" w:rsidRPr="00BC67FB" w:rsidRDefault="00FF54AB" w:rsidP="00FF54AB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парной работе с математическим материалом;</w:t>
      </w:r>
    </w:p>
    <w:p w:rsidR="00FF54AB" w:rsidRPr="00BC67FB" w:rsidRDefault="00FF54AB" w:rsidP="00FF54AB">
      <w:pPr>
        <w:numPr>
          <w:ilvl w:val="2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FF54AB" w:rsidRDefault="00FF54AB" w:rsidP="00BC67F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tabs>
          <w:tab w:val="left" w:pos="352"/>
        </w:tabs>
        <w:spacing w:after="0" w:line="240" w:lineRule="auto"/>
        <w:ind w:left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" w:name="_Toc144295822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1 КЛАСС</w:t>
      </w:r>
      <w:bookmarkEnd w:id="4"/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Числа в пределах 20: чтение, запись, сравнение. Однозначные и двузначные числа. Увеличение (уменьшение) числа на несколько единиц. </w:t>
      </w:r>
    </w:p>
    <w:p w:rsidR="00BC67FB" w:rsidRPr="00BC67FB" w:rsidRDefault="00BC67FB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Длина и её измерение. Единицы длины: сантиметр, дециметр; установление соотношения между ними. </w:t>
      </w: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Сложение и вычитание чисел в пределах 20. Названия компонентов действий, результатов действий сложения, вычитания. Вычитание как действие, обратное сложению.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Текстовая задача: структурные элементы, составление текстовой задачи по образцу. Зависимость между данными и искомой величиной в текстовой задаче. Решение задач в одно действие.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Расположение предметов и объектов на плоскости, в пространстве: слева/справа, сверху/снизу,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установление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пространственных отношений.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Геометрические фигуры: распознавание круга, треугольника, прямоугольника, отрезка. Построение отрезка, квадрата, треугольника с помощью линейки на листе в клетку; измерение длины отрезка в сантиметрах.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Верные (истинные) и неверные (ложные) предложения, составленные относительно заданного набора математических объектов. 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Чтение таблицы (содержащей не более 4-х данных); извлечение данного из строки, столбца; внесение одного-двух данных в таблицу. Чтение рисунка, схемы с одним-двумя числовыми данными (значениями данных величин). 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Двух-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трёхшаговые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инструкции, связанные с вычислением, измерением длины, изображением геометрической фигуры.</w:t>
      </w:r>
    </w:p>
    <w:p w:rsidR="00BC67FB" w:rsidRPr="00BC67FB" w:rsidRDefault="00BC67FB" w:rsidP="00BC67FB">
      <w:pPr>
        <w:spacing w:after="0" w:line="240" w:lineRule="auto"/>
        <w:ind w:right="3122" w:firstLine="851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учебные действия (пропедевтический уровень)</w:t>
      </w:r>
    </w:p>
    <w:p w:rsidR="00BC67FB" w:rsidRPr="00BC67FB" w:rsidRDefault="00BC67FB" w:rsidP="00BC67FB">
      <w:pPr>
        <w:spacing w:after="0" w:line="240" w:lineRule="auto"/>
        <w:ind w:left="383" w:firstLine="46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математические объекты (числа, величины) в окружающем мире;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обнаруживать общее и различное в записи арифметических действий;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 назначение и необходимость использования величин в жизни;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наблюдать действие измерительных приборов;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два объекта, два числа;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распределять объекты на группы по заданному основанию;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копировать изученные фигуры, рисовать от руки по собственному замыслу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развития двигательной сферы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приводить примеры чисел, геометрических фигур;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вести порядковый и количественный счет (соблюдать последовательность).</w:t>
      </w:r>
    </w:p>
    <w:p w:rsidR="00BC67FB" w:rsidRPr="00BC67FB" w:rsidRDefault="00BC67FB" w:rsidP="00BC67F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BC67FB" w:rsidRPr="008B06B3" w:rsidRDefault="00BC67FB" w:rsidP="008B06B3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понимать, что математичес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>кие явления могут быть представ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лены с помощью разных средств: текст, числовая запись,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таблица, рисунок, схема;</w:t>
      </w:r>
    </w:p>
    <w:p w:rsidR="00BC67FB" w:rsidRPr="008B06B3" w:rsidRDefault="00BC67FB" w:rsidP="008B06B3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читать таблицу, извлекать информацию, представленную 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табличной форме.</w:t>
      </w:r>
    </w:p>
    <w:p w:rsidR="00BC67FB" w:rsidRPr="00BC67FB" w:rsidRDefault="00BC67FB" w:rsidP="00BC67FB">
      <w:pPr>
        <w:spacing w:after="0" w:line="240" w:lineRule="auto"/>
        <w:ind w:left="1080" w:hanging="30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(описывать) число, геометрическую фигуру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,</w:t>
      </w:r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последовательность из нескольких чисел, записанных по порядку;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комментировать ход сравнения двух объектов</w:t>
      </w:r>
      <w:r w:rsidR="008B06B3" w:rsidRPr="008B06B3"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proofErr w:type="gramStart"/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  <w:proofErr w:type="gramEnd"/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описывать своими словами сюжетную ситуацию и математическое отношение, представленное в задаче; описывать положение предмета в пространстве</w:t>
      </w:r>
      <w:r w:rsidR="008B06B3" w:rsidRPr="008B06B3"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proofErr w:type="gramStart"/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proofErr w:type="gramEnd"/>
    </w:p>
    <w:p w:rsidR="00BC67FB" w:rsidRPr="00BC67FB" w:rsidRDefault="00BC67FB" w:rsidP="00BC67FB">
      <w:pPr>
        <w:numPr>
          <w:ilvl w:val="1"/>
          <w:numId w:val="2"/>
        </w:numPr>
        <w:spacing w:after="0" w:line="240" w:lineRule="auto"/>
        <w:ind w:hanging="306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различать и использовать математические знаки;</w:t>
      </w:r>
    </w:p>
    <w:p w:rsidR="00BC67FB" w:rsidRPr="00BC67FB" w:rsidRDefault="00BC67FB" w:rsidP="008B06B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строить предложения относительно заданного набора объектов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iCs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принимать учебную задачу, удерживать её в процессе деятельности;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действовать в соответствии с предложенным образцом, инструкцией;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проявлять интерес к проверке результатов решения учебной задачи, с помощью учителя устанавливать причину возникшей ошибки и трудности;</w:t>
      </w:r>
    </w:p>
    <w:p w:rsidR="00BC67FB" w:rsidRPr="00BC67FB" w:rsidRDefault="00BC67FB" w:rsidP="00BC67FB">
      <w:pPr>
        <w:numPr>
          <w:ilvl w:val="0"/>
          <w:numId w:val="3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проверять правильность вычисления с помощью другого приёма выполнения действия.</w:t>
      </w:r>
    </w:p>
    <w:p w:rsidR="00BC67FB" w:rsidRPr="00BC67FB" w:rsidRDefault="00BC67FB" w:rsidP="00BC67FB">
      <w:pPr>
        <w:spacing w:after="0" w:line="240" w:lineRule="auto"/>
        <w:ind w:left="383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0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участвовать в парной работе с математическим материалом;</w:t>
      </w:r>
    </w:p>
    <w:p w:rsidR="00BC67FB" w:rsidRPr="00BC67FB" w:rsidRDefault="00BC67FB" w:rsidP="00BC67FB">
      <w:pPr>
        <w:numPr>
          <w:ilvl w:val="2"/>
          <w:numId w:val="4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выполнять правила совместной деятельности: договариваться, считаться с мнением партнёра, спокойно и мирно разрешать конфликты.</w:t>
      </w:r>
    </w:p>
    <w:p w:rsidR="00BC67FB" w:rsidRPr="00BC67FB" w:rsidRDefault="00BC67FB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BC67FB" w:rsidRPr="00BC67FB" w:rsidRDefault="00BC67FB" w:rsidP="00BC67FB">
      <w:pPr>
        <w:keepNext/>
        <w:tabs>
          <w:tab w:val="left" w:pos="352"/>
        </w:tabs>
        <w:spacing w:after="0" w:line="240" w:lineRule="auto"/>
        <w:ind w:left="709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" w:name="_Toc144295823"/>
      <w:bookmarkStart w:id="6" w:name="_Hlk139310346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2 КЛАСС</w:t>
      </w:r>
      <w:bookmarkEnd w:id="5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Числа в пределах 100: чтение, запись, десятичный состав, сравнение. Запись равенства, неравенства. Увеличение/уменьшение числа на несколько единиц/десятков; разностное сравнение чисел.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Величины: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Соотношение между единицами величины (в пределах 100), его применение для решения практических задач.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Устное сложение и вычитание чисел в пределах 100 без перехода и с переходом через разряд. Письменное сложение и вычитание чисел в пределах 100. Переместительное, сочетательное свойства сложения, их применение для вычислений. 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Действия умножения и деления чисел в практических и учебных ситуациях. Названия компонентов действий умножения, деления.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Табличное умножение в пределах 50. Табличные случаи умножения, деления при вычислениях и решении задач. Переместительное свойство умножения. Взаимосвязь компонентов и результата действия умножения, действия деления.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Неизвестный компонент действия сложения, действия вычитания; его нахождение. 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Числовое выражение: чтение, запись, вычисление значения. Порядок выполнения действий в числовом выражении, содержащем действия сложения и вычитания (со скобками/без скобок) в пределах 100 (не более трёх действий); нахождение его значения. Рациональные приемы вычислений: использование переместительного и сочетательного свойства. </w:t>
      </w: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Чтение, представление текста задачи в виде рисунка, схемы или другой модели. План решения задачи в два действия, выбор соответствующих плану арифметических действий. 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прямоугольника с заданными длинами сторон, квадрата с заданной длиной стороны. Длина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ломаной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. Измерение периметра данного/изображенного прямоугольника (квадрата), запись результата измерения в сантиметрах.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Нахождение, формулирование одного-двух общих 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признаку. Закономерность в ряду чисел, геометрических фигур, объектов повседневной жизни.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Верные (истинные) и неверные (ложные) утверждения, содержащие количественные, пространственные отношения, зависимости между числами/величинами Конструирование утверждений с использованием слов «каждый», «все».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Работа с таблицами: извлечение и использование для ответа на вопрос информации, представленной в таблице (таблицы сложения, умножения; график дежурств, наблюдения в природе и пр.).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Внесение данных в таблицу, дополнение моделей (схем, изображений) готовыми числовыми данными.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7" w:name="_Toc139299850"/>
      <w:r w:rsidRPr="00BC67FB">
        <w:rPr>
          <w:rFonts w:ascii="Times New Roman" w:eastAsia="Times New Roman" w:hAnsi="Times New Roman" w:cs="Times New Roman"/>
          <w:sz w:val="24"/>
          <w:szCs w:val="24"/>
        </w:rPr>
        <w:t>Алгоритмы (приёмы, правила) устных и письменных вычислений, измерений и построения геометрических фигур.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Правила работы с электронными средствами обучения (электронной формой учебника, компьютерными тренажёрами).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 (пропедевтический уровень)</w:t>
      </w:r>
      <w:bookmarkEnd w:id="7"/>
    </w:p>
    <w:p w:rsidR="00BC67FB" w:rsidRPr="00BC67FB" w:rsidRDefault="00BC67FB" w:rsidP="00BC67FB">
      <w:pPr>
        <w:spacing w:after="0" w:line="240" w:lineRule="auto"/>
        <w:ind w:left="-142" w:right="155" w:firstLine="99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 xml:space="preserve">наблюдать математические отношения (часть-целое, </w:t>
      </w: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больше-меньше</w:t>
      </w:r>
      <w:proofErr w:type="gramEnd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) в окружающем мире;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характеризовать назначение и использовать простейшие измерительные приборы (сантиметровая лента, весы)</w:t>
      </w:r>
      <w:r w:rsidR="00FF54AB">
        <w:rPr>
          <w:rFonts w:ascii="Times New Roman" w:eastAsia="Times New Roman" w:hAnsi="Times New Roman" w:cs="Times New Roman"/>
          <w:iCs/>
          <w:sz w:val="24"/>
          <w:szCs w:val="24"/>
        </w:rPr>
        <w:t xml:space="preserve"> при наличии возможности с учетом развития двигательной сферы</w:t>
      </w: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группы объектов (чисел, величин, геометрических фигур) по самостоятельно выбранному основанию;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распределять (классифицировать) объекты (числа, величины, геометрические фигуры, текстовые задачи в одно действие) на группы;</w:t>
      </w:r>
      <w:proofErr w:type="gramEnd"/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обнаруживать модели геометрических фигур в окружающем мире;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вести поиск различных решений задачи (расчётной, с геометрическим содержанием);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воспроизводить порядок выполнения действий в числовом выражении, содержащем действия сложения и вычитания (со скобками/без скобок);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соответствие между математическим выражением и его текстовым описанием;</w:t>
      </w:r>
    </w:p>
    <w:p w:rsidR="00BC67FB" w:rsidRPr="00BC67FB" w:rsidRDefault="00BC67FB" w:rsidP="00BC67FB">
      <w:pPr>
        <w:numPr>
          <w:ilvl w:val="0"/>
          <w:numId w:val="5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подбирать примеры, подтверждающие суждение, вывод, ответ.</w:t>
      </w:r>
    </w:p>
    <w:p w:rsidR="00BC67FB" w:rsidRPr="00BC67FB" w:rsidRDefault="00BC67FB" w:rsidP="00BC67FB">
      <w:pPr>
        <w:spacing w:after="0" w:line="240" w:lineRule="auto"/>
        <w:ind w:left="383" w:right="155"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BC67FB" w:rsidRPr="008B06B3" w:rsidRDefault="00BC67FB" w:rsidP="008B06B3">
      <w:pPr>
        <w:numPr>
          <w:ilvl w:val="0"/>
          <w:numId w:val="6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извлекать и использовать информацию, представленную в</w:t>
      </w:r>
      <w:r w:rsidR="008B06B3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Pr="008B06B3">
        <w:rPr>
          <w:rFonts w:ascii="Times New Roman" w:eastAsia="Times New Roman" w:hAnsi="Times New Roman" w:cs="Times New Roman"/>
          <w:iCs/>
          <w:sz w:val="24"/>
          <w:szCs w:val="24"/>
        </w:rPr>
        <w:t>текстовой, графической (рисунок, схема, таблица) форме, заполнять таблицы;</w:t>
      </w:r>
      <w:proofErr w:type="gramEnd"/>
    </w:p>
    <w:p w:rsidR="00BC67FB" w:rsidRPr="00BC67FB" w:rsidRDefault="00BC67FB" w:rsidP="00BC67FB">
      <w:pPr>
        <w:numPr>
          <w:ilvl w:val="0"/>
          <w:numId w:val="6"/>
        </w:numPr>
        <w:spacing w:after="0" w:line="240" w:lineRule="auto"/>
        <w:ind w:left="1418" w:right="155" w:hanging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логику перебора вариантов для решения простейших комбинаторных задач;</w:t>
      </w:r>
    </w:p>
    <w:p w:rsidR="00BC67FB" w:rsidRPr="00BC67FB" w:rsidRDefault="00BC67FB" w:rsidP="00BC67FB">
      <w:pPr>
        <w:numPr>
          <w:ilvl w:val="0"/>
          <w:numId w:val="6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дополнять модели (схемы, изображения) готовыми числовыми данными.</w:t>
      </w:r>
    </w:p>
    <w:p w:rsidR="00BC67FB" w:rsidRPr="00BC67FB" w:rsidRDefault="00BC67FB" w:rsidP="00BC67FB">
      <w:pPr>
        <w:spacing w:after="0" w:line="240" w:lineRule="auto"/>
        <w:ind w:left="383" w:right="154" w:firstLine="4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комментировать ход вычислений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объяснять выбор величины, соответствующей ситуации измерения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текстовую задачу с заданным отношением (готовым решением) по образцу;</w:t>
      </w:r>
    </w:p>
    <w:p w:rsidR="00BC67FB" w:rsidRP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математические знаки и терминологию для описания сюжетной ситуации; конструирования утверждений, выводов относительно данных объектов, отношения;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называть числа, величины, геометрические фигуры, обладающие заданным свойством</w:t>
      </w:r>
      <w:r w:rsidR="008B06B3" w:rsidRPr="008B06B3"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записывать, читать число, числовое выражение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8B06B3">
        <w:rPr>
          <w:rFonts w:ascii="Times New Roman" w:eastAsia="Times New Roman" w:hAnsi="Times New Roman" w:cs="Times New Roman"/>
          <w:sz w:val="24"/>
          <w:szCs w:val="24"/>
        </w:rPr>
        <w:t>; приводить примеры, иллюстрирующие смысл арифметического действия.</w:t>
      </w:r>
    </w:p>
    <w:p w:rsidR="00BC67FB" w:rsidRPr="008B06B3" w:rsidRDefault="00BC67FB" w:rsidP="008B06B3">
      <w:pPr>
        <w:numPr>
          <w:ilvl w:val="0"/>
          <w:numId w:val="7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B06B3">
        <w:rPr>
          <w:rFonts w:ascii="Times New Roman" w:eastAsia="Times New Roman" w:hAnsi="Times New Roman" w:cs="Times New Roman"/>
          <w:sz w:val="24"/>
          <w:szCs w:val="24"/>
        </w:rPr>
        <w:t>конструировать утверждения с использованием слов «каждый», «все»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8B06B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left="383" w:right="154" w:firstLine="4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следовать установленному правилу, по которому составлен ряд чисел, величин, геометрических фигур;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организовывать, участвовать, контролировать ход и результат парной работы с математическим материалом;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проверять правильность вычисления с помощью другого приёма выполнения действия, обратного действия;</w:t>
      </w:r>
    </w:p>
    <w:p w:rsidR="00BC67FB" w:rsidRPr="00BC67FB" w:rsidRDefault="00BC67FB" w:rsidP="00BC67FB">
      <w:pPr>
        <w:numPr>
          <w:ilvl w:val="0"/>
          <w:numId w:val="8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с помощью учителя причину возникшей ошибки и трудности.</w:t>
      </w:r>
    </w:p>
    <w:p w:rsidR="00BC67FB" w:rsidRPr="00BC67FB" w:rsidRDefault="00BC67FB" w:rsidP="00BC67FB">
      <w:pPr>
        <w:spacing w:after="0" w:line="240" w:lineRule="auto"/>
        <w:ind w:left="383" w:right="154" w:firstLine="46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right="154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принимать правила совместной деятельности при работе в парах, группах, составленных учителем или самостоятельно;</w:t>
      </w:r>
    </w:p>
    <w:p w:rsidR="00BC67FB" w:rsidRPr="00BC67FB" w:rsidRDefault="00BC67FB" w:rsidP="008B06B3">
      <w:pPr>
        <w:numPr>
          <w:ilvl w:val="0"/>
          <w:numId w:val="9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участвовать в парной и групповой работе с математическим материалом: обсуждать цель деятельности, ход работы, комментировать свои действия, выслушивать мнения других участников, готовить презентацию (устное выступление) решения или ответа</w:t>
      </w:r>
      <w:r w:rsidR="008B06B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B06B3" w:rsidRPr="008B06B3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E1026" w:rsidRDefault="00BC67FB" w:rsidP="009E1026">
      <w:pPr>
        <w:numPr>
          <w:ilvl w:val="0"/>
          <w:numId w:val="9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совместно математические задачи поискового и творческого характера (определять с помощью измерительных инструментов длину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возможности с учетом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, определять время и продолжительность с помощью часов; выполнять прикидку и оценку результата действий, измерений);</w:t>
      </w:r>
    </w:p>
    <w:p w:rsidR="00BC67FB" w:rsidRPr="009E1026" w:rsidRDefault="00BC67FB" w:rsidP="009E1026">
      <w:pPr>
        <w:numPr>
          <w:ilvl w:val="0"/>
          <w:numId w:val="9"/>
        </w:numPr>
        <w:spacing w:after="0" w:line="240" w:lineRule="auto"/>
        <w:ind w:right="1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026">
        <w:rPr>
          <w:rFonts w:ascii="Times New Roman" w:eastAsia="Times New Roman" w:hAnsi="Times New Roman" w:cs="Times New Roman"/>
          <w:sz w:val="24"/>
          <w:szCs w:val="24"/>
        </w:rPr>
        <w:t xml:space="preserve">совместно с учителем оценивать результаты выполнения общей работы. </w:t>
      </w:r>
      <w:bookmarkEnd w:id="6"/>
    </w:p>
    <w:p w:rsidR="009E1026" w:rsidRDefault="009E1026" w:rsidP="009E1026">
      <w:pPr>
        <w:spacing w:after="0" w:line="240" w:lineRule="auto"/>
        <w:ind w:left="2269" w:right="1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E1026" w:rsidRPr="009E1026" w:rsidRDefault="009E1026" w:rsidP="009E1026">
      <w:pPr>
        <w:spacing w:after="0" w:line="240" w:lineRule="auto"/>
        <w:ind w:left="2269" w:right="15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8" w:name="_Toc144295824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3 КЛАСС</w:t>
      </w:r>
      <w:bookmarkEnd w:id="8"/>
    </w:p>
    <w:p w:rsidR="00BC67FB" w:rsidRPr="00BC67FB" w:rsidRDefault="00BC67FB" w:rsidP="00BC67FB">
      <w:pPr>
        <w:spacing w:after="0" w:line="240" w:lineRule="auto"/>
        <w:ind w:firstLine="851"/>
        <w:rPr>
          <w:rFonts w:ascii="Calibri" w:eastAsia="Times New Roman" w:hAnsi="Calibri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Числа в пределах 1000: чтение, запись, сравнение, представление в виде суммы разрядных слагаемых. Равенства и неравенства: чтение, составление. Увеличение/уменьшение числа в несколько раз. Кратное сравнение чисел.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Масса (единица массы — грамм); соотношение между килограммом и граммом; отношение «тяжелее/легче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Стоимость (единицы — рубль, копейка); установление отношения «дороже/дешевле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/в». Соотношение «цена, количество, стоимость» в практической ситуации.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Время (единица времени — секунда); установление отношения «быстрее/медленнее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/в». Соотношение «начало, окончание, продолжительность события» в практической ситуации.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Длина (единица длины — миллиметр, километр); соотношение между величинами в пределах тысячи.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Площадь (единицы площади — квадратный метр, квадратный сантиметр, квадратный дециметр, квадратный метр).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Устные вычисления, сводимые к действиям в пределах 100 (табличное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внетабличное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умножение, деление, действия с круглыми числами).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Письменное сложение, вычитание чисел в пределах 1000. Действия с числами 0 и 1.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Письменное умножение в столбик, письменное деление уголком. Письменное умножение, деление на однозначное число в пределах 100. Проверка результата вычисления (прикидка или оценка результата, обратное действие, применение алгоритма, использование калькулятора).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Переместительное, сочетательное свойства сложения, умножения при вычислениях.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Нахождение неизвестного компонента арифметического действия.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</w:r>
    </w:p>
    <w:p w:rsidR="00BC67FB" w:rsidRPr="00BC67FB" w:rsidRDefault="00BC67FB" w:rsidP="00BC67FB">
      <w:pPr>
        <w:spacing w:after="0" w:line="240" w:lineRule="auto"/>
        <w:ind w:right="154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Однородные величины: сложение и вычитание. </w:t>
      </w: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Работа с текстовой задачей: анализ данных и отношений, представление на модели, планирование хода решения задачи,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Доля величины: половина, треть, четверть, пятая, десятая часть в практической ситуации; сравнение долей одной величины. Задачи на нахождение доли величины.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Конструирование геометрических фигур (разбиение фигуры на части, составление фигуры из частей).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Периметр многоугольника: измерение, вычисление, запись равенства.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 Изображение на клетчатой бумаге прямоугольника с заданным значением площади. Сравнение площадей фигур с помощью наложения.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Классификация объектов по двум признакам.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Верные (истинные) и неверные (ложные) утверждения: конструирование, проверка.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со связками «если …, то …», «поэтому», «значит».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дополнение чертежа данными.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Формализованное описание последовательности действий (инструкция, план, схема, алгоритм).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Столбчатая диаграмма: чтение, использование данных для решения учебных и практических задач.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Алгоритмы изучения материала, выполнения обучающих и тестовых заданий на доступных электронных средствах обучения (интерактивной доске, компьютере, других устройствах).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сравнивать математические объекты (числа, величины, геометрические фигуры);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выбирать приём вычисления, выполнения действия;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конструировать геометрические фигуры;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классифицировать объекты (числа, величины, геометрические фигуры, текстовые задачи в одно действие) по выбранному признаку;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прикидывать размеры фигуры, её элементов;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понимать смысл зависимостей и математических отношений, описанных в задаче;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различать и использовать разные приёмы и алгоритмы вычисления;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выбирать метод решения (моделирование ситуации, перебор вариантов, использование алгоритма);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соотносить начало, окончание, продолжительность события в практической ситуации;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составлять ряд чисел (величин, геометрических фигур) по самостоятельно выбранному правилу;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моделировать предложенную практическую ситуацию;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последовательность событий, действий сюжета текстовой задачи.</w:t>
      </w:r>
    </w:p>
    <w:p w:rsidR="00BC67FB" w:rsidRPr="00BC67FB" w:rsidRDefault="00BC67FB" w:rsidP="00BC67FB">
      <w:pPr>
        <w:spacing w:after="0" w:line="240" w:lineRule="auto"/>
        <w:ind w:left="1954" w:hanging="11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Работа с информацией: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читать информацию, представленную в разных формах;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извлекать и интерпретировать числовые данные, представленные в таблице, на диаграмме;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заполнять таблицы сложения и умножения, дополнять данными чертеж;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устанавливать соответствие между различными записями решения задачи;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дополнительную литературу (справочники, словари) для установления и проверки значения математического термина (понятия).</w:t>
      </w:r>
    </w:p>
    <w:p w:rsidR="00BC67FB" w:rsidRPr="00BC67FB" w:rsidRDefault="00BC67FB" w:rsidP="00BC67FB">
      <w:pPr>
        <w:spacing w:after="0" w:line="240" w:lineRule="auto"/>
        <w:ind w:left="1954" w:hanging="1103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использовать математическую терминологию для описания отношений и зависимостей;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строить речевые высказывания для решения задач; составлять текстовую задачу;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 xml:space="preserve">объяснять на примерах отношения «больше/меньше </w:t>
      </w:r>
      <w:proofErr w:type="gramStart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iCs/>
          <w:sz w:val="24"/>
          <w:szCs w:val="24"/>
        </w:rPr>
        <w:t xml:space="preserve"> …», «больше/меньше в …», «равно»;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математическую символику для составления числовых выражений;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выбирать, осуществлять переход от одних единиц измерения величины к другим в соответствии с практической ситуацией;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участвовать в обсуждении ошибок в ходе и результате выполнения вычисления.</w:t>
      </w:r>
    </w:p>
    <w:p w:rsidR="00BC67FB" w:rsidRPr="00BC67FB" w:rsidRDefault="00BC67FB" w:rsidP="00BC67FB">
      <w:pPr>
        <w:spacing w:after="0" w:line="240" w:lineRule="auto"/>
        <w:ind w:left="1954" w:hanging="110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проверять ход и результат выполнения действия;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вести поиск ошибок, характеризовать их и исправлять;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формулировать ответ (вывод), подтверждать его объяснением, расчётами;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и использовать различные приёмы прикидки и проверки правильности вычисления; проверять полноту и правильность заполнения таблиц сложения, умножения.</w:t>
      </w:r>
    </w:p>
    <w:p w:rsidR="00BC67FB" w:rsidRPr="00BC67FB" w:rsidRDefault="00BC67FB" w:rsidP="00BC67FB">
      <w:pPr>
        <w:spacing w:after="0" w:line="240" w:lineRule="auto"/>
        <w:ind w:left="1594" w:hanging="74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 работе в группе или в паре выполнять предложенные задания (находить разные решения; определять с помощью цифровых и аналоговых приборов, измерительных инструментов длину, массу, время);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договариваться о распределении обязанностей в совместном труде, выполнять роли руководителя, подчинённого, сдержанно принимать замечания к своей работе;</w:t>
      </w:r>
    </w:p>
    <w:p w:rsidR="00BC67FB" w:rsidRPr="00BC67FB" w:rsidRDefault="00BC67FB" w:rsidP="00BC67FB">
      <w:pPr>
        <w:numPr>
          <w:ilvl w:val="0"/>
          <w:numId w:val="9"/>
        </w:numPr>
        <w:spacing w:after="0" w:line="240" w:lineRule="auto"/>
        <w:ind w:left="1418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совместно прикидку и оценку результата выполнения общей работы.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right="15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firstLine="851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9" w:name="_Toc144295825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4 КЛАСС</w:t>
      </w:r>
      <w:bookmarkEnd w:id="9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Числа и величины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Числа в пределах миллиона: чтение, запись, поразрядное сравнение упорядочение. Число, большее или меньшее данного числа на заданное число разрядных единиц, в заданное число раз.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Величины: сравнение объектов по массе, длине, площади, вместимости.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Единицы массы — центнер, тонна; соотношения между единицами массы.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Единицы времени (сутки, неделя, месяц, год, век), соотношение между ними.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Единицы длины (миллиметр, сантиметр, дециметр, метр, километр), площади (квадратный метр, квадратный сантиметр), вместимости (литр), скорости (километры в час, метры в минуту, метры в секунду); соотношение между единицами в пределах 100 000.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Доля величины времени, массы, длины.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Арифметические действия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 в пределах 100 000; деление с остатком. Умножение/деление на 10, 100, 1000.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Равенство, содержащее неизвестный компонент арифметического действия: запись, нахождение неизвестного компонента.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Умножение и деление величины на однозначное число.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Текстовые задачи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 (цена, количество, стоимость) и решение соответствующих задач.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Задачи на установление времени (начало, продолжительность и окончание события), расчёта количества, расхода, изменения. Задачи на нахождение доли величины, величины по её доле. Разные способы решения некоторых видов изученных задач. Оформление решения по действиям с пояснением, по вопросам, с помощью числового выражения. 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Пространственные отношения и геометрические фигуры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Наглядные представления о симметрии.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Окружность, круг: распознавание и изображение; построение окружности заданного радиуса. Построение изученных геометрических фигур с помощью линейки, угольника, циркуля.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Пространственные геометрические фигуры (тела): шар, куб, цилиндр, конус, пирамида; различение, называние.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Конструирование: разбиение фигуры на прямоугольники (квадраты), составление фигур из прямоугольников/квадратов.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Периметр, площадь фигуры, составленной из двух-трёх прямоугольников (квадратов).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Математическая информация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Работа с утверждениями: конструирование, проверка истинности; составление и проверка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логических рассуждений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при решении задач.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Данные о реальных процессах и явлениях окружающего мира, представленные на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литературе, сети Интернет. Запись информации в предложенной таблице, на столбчатой диаграмме.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Доступные электронные средства обучения, пособия, тренажёры, их использование под руководством педагога и самостоятельно. Правила безопасной работы с электронными источниками информации (электронная форма учебника, электронные словари, образовательные сайты, ориентированные на детей младшего школьного возраста).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Алгоритмы решения учебных и практических задач.</w:t>
      </w: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учебные действия</w:t>
      </w:r>
    </w:p>
    <w:p w:rsidR="00BC67FB" w:rsidRPr="00BC67FB" w:rsidRDefault="00BC67FB" w:rsidP="00BC67FB">
      <w:pPr>
        <w:spacing w:after="0" w:line="240" w:lineRule="auto"/>
        <w:ind w:left="2674" w:hanging="1823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ориентироваться в изученной математической терминологии, использовать её в высказываниях и рассуждениях;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математические объекты (числа, величины, геометрические фигуры), записывать признак сравнения;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метод решения математической задачи (алгоритм действия, приём вычисления, способ решения, моделирование ситуации, перебор вариантов);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обнаруживать модели изученных геометрических фигур в окружающем мире;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 геометрическую фигуру, обладающую заданным свойством (отрезок заданной длины, ломаная определённой длины, квадрат с заданным периметром)</w:t>
      </w:r>
      <w:r w:rsidR="00A37561" w:rsidRPr="00A37561"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серы</w:t>
      </w:r>
      <w:proofErr w:type="gramStart"/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1—2 выбранным признакам.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модель математической задачи, проверять её соответствие условиям задачи;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приборов: массу предмета (электронные и гиревые весы), температуру (градусник), скорость движения транспортного средства (макет спидометра), вместимость (с помощью измерительных сосудов)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Работа с информацией: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разных формах;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извлекать и интерпретировать информацию, представленную в таблице, на диаграмме;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справочную литературу для поиска информации, в том числе Интернет (в условиях контролируемого выхода).</w:t>
      </w:r>
    </w:p>
    <w:p w:rsidR="00BC67FB" w:rsidRPr="00BC67FB" w:rsidRDefault="00BC67FB" w:rsidP="00BC67FB">
      <w:pPr>
        <w:spacing w:after="0" w:line="240" w:lineRule="auto"/>
        <w:ind w:left="1134" w:hanging="283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коммуникативные учебные действия: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математическую терминологию для записи решения предметной или практической задачи;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приводить примеры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контрпримеры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для подтверждения/опровержения вывода, гипотезы;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конструировать, читать числовое выражение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описывать практическую ситуацию с использованием изученной терминологии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характеризовать математические объекты, явления и события с помощью изученных величин</w:t>
      </w:r>
      <w:r w:rsidR="00A37561" w:rsidRPr="00A37561"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proofErr w:type="gramStart"/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  <w:proofErr w:type="gramEnd"/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инструкцию, записывать рассуждение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инициировать обсуждение разных способов выполнения задания, поиск ошибок в решении.</w:t>
      </w:r>
    </w:p>
    <w:p w:rsidR="00BC67FB" w:rsidRPr="00BC67FB" w:rsidRDefault="00BC67FB" w:rsidP="00BC67FB">
      <w:p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Универсальные регулятивные учебные действия: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контролировать правильность и полноту выполнения алгоритма арифметического действия, решения текстовой задачи, построения геометрической фигуры, измерения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самостоятельно выполнять прикидку и оценку результата измерений;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находить, исправлять, прогнозировать трудности и ошибки и трудности в решении учебной задачи.</w:t>
      </w:r>
    </w:p>
    <w:p w:rsidR="00BC67FB" w:rsidRPr="00BC67FB" w:rsidRDefault="00BC67FB" w:rsidP="00BC67FB">
      <w:pPr>
        <w:spacing w:after="0" w:line="240" w:lineRule="auto"/>
        <w:ind w:left="1418" w:hanging="567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iCs/>
          <w:sz w:val="24"/>
          <w:szCs w:val="24"/>
        </w:rPr>
        <w:t>Совместная деятельность:</w:t>
      </w:r>
    </w:p>
    <w:p w:rsidR="00BC67FB" w:rsidRPr="00BC67FB" w:rsidRDefault="00BC67FB" w:rsidP="00BC67FB">
      <w:pPr>
        <w:numPr>
          <w:ilvl w:val="1"/>
          <w:numId w:val="10"/>
        </w:numPr>
        <w:spacing w:after="0" w:line="240" w:lineRule="auto"/>
        <w:ind w:left="1418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участвовать в совместной деятельности: договариваться о способе решения, распределять работу между членами группы (например, в случае решения задач, требующих перебора большого количества вариантов), согласовывать мнения в ходе поиска доказательств, выбора рационального способа;</w:t>
      </w:r>
    </w:p>
    <w:p w:rsidR="00BC67FB" w:rsidRPr="00BC67FB" w:rsidRDefault="00BC67FB" w:rsidP="00A37561">
      <w:pPr>
        <w:numPr>
          <w:ilvl w:val="1"/>
          <w:numId w:val="1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договариваться с одноклассниками в ходе организации проектной работы с величинами (составление расписания, подсчёт денег, оценка стоимости и веса покупки, рост и вес человека, приближённая оценка расстояний и временных интервалов; взвешивание; измерение температуры воздуха и воды), геометрическими фигурами (выбор формы и деталей при конструировании, расчёт и разметка, прикидка и оценка конечного результата)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наличии возможности с учетом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</w:rPr>
        <w:sectPr w:rsidR="00BC67FB" w:rsidRPr="00BC67FB" w:rsidSect="00BC67FB"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docGrid w:linePitch="326"/>
        </w:sectPr>
      </w:pPr>
    </w:p>
    <w:p w:rsidR="00BC67FB" w:rsidRPr="00BC67FB" w:rsidRDefault="00BC67FB" w:rsidP="00BC67FB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0" w:name="_Toc144295826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ПЛАНИРУЕМЫЕ РЕЗУЛЬТАТЫ ОСВОЕНИЯ ПРОГРАММЫ УЧЕБНОГО ПРЕДМЕТА «МАТЕМАТИКА» НА УРОВНЕ НАЧАЛЬНОГО ОБЩЕГО ОБРАЗОВАНИЯ</w:t>
      </w:r>
      <w:bookmarkEnd w:id="10"/>
    </w:p>
    <w:p w:rsidR="00BC67FB" w:rsidRPr="00BC67FB" w:rsidRDefault="00ED15A3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младшего школьного возраста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с НОДА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 xml:space="preserve"> достигает планируемых результатов обучения в соответствии со своими возможностями и способностями. На его успешность оказ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>ывают влияние темп деятельности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, скорость психического созревания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в условиях органического повреждения мозга</w:t>
      </w:r>
      <w:r w:rsidR="00BC67FB" w:rsidRPr="00BC67FB">
        <w:rPr>
          <w:rFonts w:ascii="Times New Roman" w:eastAsia="Times New Roman" w:hAnsi="Times New Roman" w:cs="Times New Roman"/>
          <w:sz w:val="24"/>
          <w:szCs w:val="24"/>
        </w:rPr>
        <w:t>, особенности формирования учебной деятельности (способность к целеполаганию, готовность планировать свою работу, самоконтроль и т. д.).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Планируемые результаты освоения программы по математике, представленные по годам обучения, отражают, в первую очередь, предметные достижения обучающегося. Также они включают отдельные результаты в области становления личностных качеств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действий и умений, которые могут быть достигнуты на этом этапе обучения. Тем самым подчеркивается, что становление личностных новообразований и универсальных учебных действий осуществляется средствами математического содержания курса.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144295827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ЛИЧНОСТНЫЕ РЕЗУЛЬТАТЫ</w:t>
      </w:r>
      <w:bookmarkEnd w:id="11"/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результате и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>зучения предмета «Математика» на уровне начального общего образования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обучающегося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с НОДА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будут сформированы следующие личностные результаты: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осознавать необходимость изучения математики для адаптации к жизненным ситуациям, для развития общей культуры человека; развития способности мыслить, рассуждать, выдвигать предположения и доказывать или опровергать их;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правила совместной деятельности со сверстниками, проявлять способность договариваться, лидировать, следовать указаниям, осознавать личную ответственность и объективно оценивать свой вклад в общий результат;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осваивать навыки организации безопасного поведения в информационной среде;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математику для решения практических задач в повседневной жизни, в том числе при оказании помощи одноклассникам, детям младшего возраста, взрослым и пожилым людям;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работать в ситуациях, расширяющих опыт применения математических отношений в реальной жизни, повышающих интерес к интеллектуальному труду и уверенность своих силах при решении поставленных задач, умение преодолевать трудности;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оценивать свои успехи в изучении математики, намечать пути устранения трудностей; стремиться углублять свои математические знания и умения;</w:t>
      </w:r>
    </w:p>
    <w:p w:rsidR="00BC67FB" w:rsidRPr="00BC67FB" w:rsidRDefault="00BC67FB" w:rsidP="00BC67FB">
      <w:pPr>
        <w:numPr>
          <w:ilvl w:val="0"/>
          <w:numId w:val="1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пользоваться разнообразными информационными средствами для решения предложенных и самостоятельно выбранных учебных проблем, задач.</w:t>
      </w: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2" w:name="_Toc144295828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МЕТАПРЕДМЕТНЫЕ РЕЗУЛЬТАТЫ</w:t>
      </w:r>
      <w:bookmarkEnd w:id="12"/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К концу обучения</w:t>
      </w:r>
      <w:r w:rsidR="005A5921">
        <w:rPr>
          <w:rFonts w:ascii="Times New Roman" w:eastAsia="Times New Roman" w:hAnsi="Times New Roman" w:cs="Times New Roman"/>
          <w:sz w:val="24"/>
          <w:szCs w:val="24"/>
        </w:rPr>
        <w:t xml:space="preserve"> на уровне начального общего образования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у обучающегося 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с НОДА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формируются следующие универсальные учебные действия.</w:t>
      </w:r>
      <w:proofErr w:type="gramEnd"/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sz w:val="24"/>
          <w:szCs w:val="24"/>
        </w:rPr>
        <w:t>Универсальные познавательные учебные действия: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1) Базовые логические действия: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устанавливать связи и зависимости между математическими объектами (часть-целое; причина-следствие; протяжённость);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базовые логические универсальные действия: сравнение, анализ, классификация (группировка), обобщение;</w:t>
      </w:r>
    </w:p>
    <w:p w:rsidR="00BC67FB" w:rsidRPr="00BC67FB" w:rsidRDefault="00BC67FB" w:rsidP="00A37561">
      <w:pPr>
        <w:numPr>
          <w:ilvl w:val="0"/>
          <w:numId w:val="12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приобретать практические графические и измерительные навыки для успешного решения учебных и житейских задач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текстовую задачу, её решение в виде модели, схемы, арифметической записи, текста в соответствии с предложенной учебной проблемой.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2) Базовые исследовательские действия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проявлять способность ориентироваться в учебном материале разных разделов курса математики;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понимать и адекватно использовать математическую терминологию: различать, характеризовать, использовать для решения учебных и практических задач;</w:t>
      </w:r>
    </w:p>
    <w:p w:rsidR="00BC67FB" w:rsidRPr="00BC67FB" w:rsidRDefault="00BC67FB" w:rsidP="00BC67FB">
      <w:pPr>
        <w:numPr>
          <w:ilvl w:val="0"/>
          <w:numId w:val="1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применять изученные методы познания (измерение, моделирование, перебор вариантов).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3) Работа с информацией: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и использовать для решения учебных задач текстовую, графическую информацию в разных источниках информационной среды;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интерпретировать графически представленную информацию (схему, таблицу, диаграмму, другую модель);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 (дополнять таблицу, текст), формулировать утверждение по образцу, в соответствии с требованиями учебной задачи;</w:t>
      </w:r>
    </w:p>
    <w:p w:rsidR="00BC67FB" w:rsidRPr="00BC67FB" w:rsidRDefault="00BC67FB" w:rsidP="00BC67FB">
      <w:pPr>
        <w:numPr>
          <w:ilvl w:val="0"/>
          <w:numId w:val="14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принимать правила, безопасно использовать предлагаемые электронные средства и источники информации.</w:t>
      </w:r>
    </w:p>
    <w:p w:rsidR="00BC67FB" w:rsidRPr="00BC67FB" w:rsidRDefault="00BC67FB" w:rsidP="00BC67FB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A37561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коммуникативные учебные действия</w:t>
      </w:r>
      <w:proofErr w:type="gramStart"/>
      <w:r w:rsidR="00A3756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A37561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proofErr w:type="gramEnd"/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конструировать утверждения, проверять их истинность; строить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логическое рассуждение</w:t>
      </w:r>
      <w:proofErr w:type="gramEnd"/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текст задания для объяснения способа и хода решения математической задачи; формулировать ответ;</w:t>
      </w:r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комментировать процесс вычисления, построения, решения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A37561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объяснять полученный ответ с использованием изученной терминологии</w:t>
      </w:r>
      <w:r w:rsidR="00A3756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37561" w:rsidRPr="00A37561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D86986">
      <w:pPr>
        <w:numPr>
          <w:ilvl w:val="0"/>
          <w:numId w:val="15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 процессе диалогов по обсуждению изученного материала — задавать вопросы, высказывать суждения, оценивать выступления участников, приводить доказательства своей правоты, проявлять этику общения</w:t>
      </w:r>
      <w:r w:rsidR="00D8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986" w:rsidRPr="00D86986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создавать в соответствии с учебной задачей тексты разного вида – описание (например, геометрической фигуры), рассуждение (к примеру, при решении задачи), инструкция (например, измерение длины отрезка);</w:t>
      </w:r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ориентироваться в алгоритмах: воспроизводить, дополнять, исправлять деформированные; составлять по аналогии;</w:t>
      </w:r>
      <w:proofErr w:type="gramEnd"/>
    </w:p>
    <w:p w:rsidR="00BC67FB" w:rsidRPr="00BC67FB" w:rsidRDefault="00BC67FB" w:rsidP="00BC67FB">
      <w:pPr>
        <w:numPr>
          <w:ilvl w:val="0"/>
          <w:numId w:val="15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самостоятельно составлять тексты заданий, аналогичные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типовым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изученным.</w:t>
      </w:r>
    </w:p>
    <w:p w:rsidR="00BC67FB" w:rsidRPr="00BC67FB" w:rsidRDefault="00BC67FB" w:rsidP="00BC67FB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3" w:name="_Toc139299859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Универсальные регулятивные учебные действия:</w:t>
      </w:r>
      <w:bookmarkEnd w:id="13"/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>1) Самоорганизация:</w:t>
      </w:r>
    </w:p>
    <w:p w:rsidR="00BC67FB" w:rsidRPr="00BC67FB" w:rsidRDefault="00BC67FB" w:rsidP="00BC67FB">
      <w:pPr>
        <w:numPr>
          <w:ilvl w:val="0"/>
          <w:numId w:val="16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планировать этапы предстоящей работы, определять последовательность учебных действий;</w:t>
      </w:r>
    </w:p>
    <w:p w:rsidR="00BC67FB" w:rsidRPr="00BC67FB" w:rsidRDefault="00BC67FB" w:rsidP="00BC67FB">
      <w:pPr>
        <w:numPr>
          <w:ilvl w:val="0"/>
          <w:numId w:val="16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правила безопасного использования электронных средств, предлагаемых в процессе обучения.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2) Самоконтроль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BC67FB" w:rsidRPr="00BC67FB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осуществлять контроль процесса и результата своей деятельности; объективно оценивать их;</w:t>
      </w:r>
    </w:p>
    <w:p w:rsidR="00BC67FB" w:rsidRPr="00BC67FB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и при необходимости корректировать способы действий;</w:t>
      </w:r>
    </w:p>
    <w:p w:rsidR="00BC67FB" w:rsidRPr="00BC67FB" w:rsidRDefault="00BC67FB" w:rsidP="00BC67FB">
      <w:pPr>
        <w:numPr>
          <w:ilvl w:val="0"/>
          <w:numId w:val="17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ошибки в своей работе, устанавливать их причины, вести поиск путей преодоления ошибок.</w:t>
      </w:r>
    </w:p>
    <w:p w:rsidR="00BC67FB" w:rsidRPr="00BC67FB" w:rsidRDefault="00BC67FB" w:rsidP="00BC67FB">
      <w:pPr>
        <w:tabs>
          <w:tab w:val="left" w:pos="688"/>
        </w:tabs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i/>
          <w:sz w:val="24"/>
          <w:szCs w:val="24"/>
        </w:rPr>
        <w:t>3) Самооценка</w:t>
      </w:r>
      <w:r w:rsidRPr="00BC67FB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:</w:t>
      </w:r>
    </w:p>
    <w:p w:rsidR="00BC67FB" w:rsidRPr="00BC67FB" w:rsidRDefault="00BC67FB" w:rsidP="00BC67FB">
      <w:pPr>
        <w:numPr>
          <w:ilvl w:val="0"/>
          <w:numId w:val="18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предвидеть возможность возникновения трудностей и ошибок, предусматривать способы их предупреждения (формулирование вопросов, обращение к учебнику, дополнительным средствам обучения, в том числе электронным);</w:t>
      </w:r>
    </w:p>
    <w:p w:rsidR="00BC67FB" w:rsidRPr="00BC67FB" w:rsidRDefault="00BC67FB" w:rsidP="00BC67FB">
      <w:pPr>
        <w:numPr>
          <w:ilvl w:val="0"/>
          <w:numId w:val="18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оценивать рациональность своих действий, давать им качественную характеристику.</w:t>
      </w:r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Calibri" w:eastAsia="Times New Roman" w:hAnsi="Calibri" w:cs="Times New Roman"/>
          <w:sz w:val="24"/>
          <w:szCs w:val="24"/>
        </w:rPr>
      </w:pPr>
      <w:bookmarkStart w:id="14" w:name="_Toc139299860"/>
    </w:p>
    <w:p w:rsidR="00BC67FB" w:rsidRPr="00BC67FB" w:rsidRDefault="00BC67FB" w:rsidP="00BC67FB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Совместная деятельность</w:t>
      </w:r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:</w:t>
      </w:r>
      <w:bookmarkEnd w:id="14"/>
    </w:p>
    <w:p w:rsidR="00BC67FB" w:rsidRPr="00BC67FB" w:rsidRDefault="00BC67FB" w:rsidP="00BC67FB">
      <w:pPr>
        <w:numPr>
          <w:ilvl w:val="0"/>
          <w:numId w:val="19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участвовать в совместной деятельности: распределять работу между членами группы (например, в случае решения задач, требующих перебора большого количества вариантов, приведения примеров и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контрпримеров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); согласовывать мнения в ходе поиска доказательств, выбора рационального способа, анализа информации;</w:t>
      </w:r>
    </w:p>
    <w:p w:rsidR="00BC67FB" w:rsidRPr="00BC67FB" w:rsidRDefault="00BC67FB" w:rsidP="00BC67FB">
      <w:pPr>
        <w:numPr>
          <w:ilvl w:val="0"/>
          <w:numId w:val="19"/>
        </w:numPr>
        <w:spacing w:after="0" w:line="240" w:lineRule="auto"/>
        <w:ind w:left="1418" w:right="-1" w:hanging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осуществлять совместный контроль и оценку выполняемых действий, предвидеть возможность возникновения ошибок и трудностей, предусматривать пути их предупреждения.</w:t>
      </w:r>
    </w:p>
    <w:p w:rsidR="00BC67FB" w:rsidRPr="00BC67FB" w:rsidRDefault="00BC67FB" w:rsidP="00BC67FB">
      <w:pPr>
        <w:spacing w:after="0" w:line="240" w:lineRule="auto"/>
        <w:ind w:left="1418"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Default="00BC67FB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" w:name="_Toc144295829"/>
      <w:r w:rsidRPr="00BC67FB">
        <w:rPr>
          <w:rFonts w:ascii="Times New Roman" w:eastAsia="Times New Roman" w:hAnsi="Times New Roman" w:cs="Times New Roman"/>
          <w:b/>
          <w:bCs/>
          <w:sz w:val="24"/>
          <w:szCs w:val="24"/>
        </w:rPr>
        <w:t>ПРЕДМЕТНЫЕ РЕЗУЛЬТАТЫ</w:t>
      </w:r>
      <w:bookmarkEnd w:id="15"/>
    </w:p>
    <w:p w:rsidR="00D86986" w:rsidRPr="00D86986" w:rsidRDefault="00D86986" w:rsidP="00D86986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6" w:name="_Toc144295830"/>
      <w:r w:rsidRPr="00D86986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D869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в подготовительном</w:t>
      </w:r>
      <w:r w:rsidRPr="00D86986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классе </w:t>
      </w:r>
      <w:proofErr w:type="gramStart"/>
      <w:r w:rsidRPr="00D86986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D8698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НОДА </w:t>
      </w:r>
      <w:r w:rsidRPr="00D86986">
        <w:rPr>
          <w:rFonts w:ascii="Times New Roman" w:eastAsia="Times New Roman" w:hAnsi="Times New Roman" w:cs="Times New Roman"/>
          <w:sz w:val="26"/>
          <w:szCs w:val="26"/>
        </w:rPr>
        <w:t>научится:</w:t>
      </w:r>
      <w:bookmarkEnd w:id="16"/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</w:t>
      </w:r>
      <w:r>
        <w:rPr>
          <w:rFonts w:ascii="Times New Roman" w:eastAsia="Times New Roman" w:hAnsi="Times New Roman" w:cs="Times New Roman"/>
          <w:sz w:val="24"/>
          <w:szCs w:val="24"/>
        </w:rPr>
        <w:t>ь, упорядочивать числа от 0 до 1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0;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пересчитывать различные объекты, устанавливать порядковый номер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объекта;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находить числа, большие/меньшие данного числа на заданное число;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</w:t>
      </w:r>
      <w:r>
        <w:rPr>
          <w:rFonts w:ascii="Times New Roman" w:eastAsia="Times New Roman" w:hAnsi="Times New Roman" w:cs="Times New Roman"/>
          <w:sz w:val="24"/>
          <w:szCs w:val="24"/>
        </w:rPr>
        <w:t>ложения и вычитания в пределах 1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0 (устно и письменно) без перехода через десяток;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называть и различать компоненты действий сложения (слагаемые, сумма) и вычитания (уменьшаемое, вычитаемое, разность);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сравнивать объекты по длине, устанавливая между ни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ми соотношение длиннее/короче, 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/ниже, шире/уже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выделять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 единицу длины — сантиметр; 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измерять длину отрезка, чертить отрезок заданной длины (в </w:t>
      </w:r>
      <w:proofErr w:type="gramStart"/>
      <w:r w:rsidRPr="00D86986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D86986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86986">
        <w:t xml:space="preserve"> 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>
        <w:rPr>
          <w:rFonts w:ascii="Times New Roman" w:eastAsia="Times New Roman" w:hAnsi="Times New Roman" w:cs="Times New Roman"/>
          <w:sz w:val="24"/>
          <w:szCs w:val="24"/>
        </w:rPr>
        <w:t>етом  развития двигательной сферы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различать число и цифру;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распознавать геометрические фигуры: круг, треугольник, прямоугольник (квадрат), отрезок;</w:t>
      </w:r>
    </w:p>
    <w:p w:rsidR="00B24002" w:rsidRPr="00B24002" w:rsidRDefault="00B24002" w:rsidP="00B24002">
      <w:pPr>
        <w:pStyle w:val="ac"/>
        <w:numPr>
          <w:ilvl w:val="0"/>
          <w:numId w:val="20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B24002">
        <w:rPr>
          <w:rFonts w:ascii="Times New Roman" w:eastAsia="Times New Roman" w:hAnsi="Times New Roman" w:cs="Times New Roman"/>
          <w:sz w:val="24"/>
          <w:szCs w:val="24"/>
        </w:rPr>
        <w:t xml:space="preserve">измерять длину отрезка, чертить отрезок заданной длины (в </w:t>
      </w:r>
      <w:proofErr w:type="gramStart"/>
      <w:r w:rsidRPr="00B24002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24002">
        <w:rPr>
          <w:rFonts w:ascii="Times New Roman" w:eastAsia="Times New Roman" w:hAnsi="Times New Roman" w:cs="Times New Roman"/>
          <w:sz w:val="24"/>
          <w:szCs w:val="24"/>
        </w:rPr>
        <w:t>) при наличии возможности с учетом уровня развития двигательной сферы;</w:t>
      </w:r>
    </w:p>
    <w:p w:rsidR="00B24002" w:rsidRPr="00D86986" w:rsidRDefault="00B24002" w:rsidP="00B24002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D86986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D86986">
        <w:rPr>
          <w:rFonts w:ascii="Times New Roman" w:eastAsia="Times New Roman" w:hAnsi="Times New Roman" w:cs="Times New Roman"/>
          <w:sz w:val="24"/>
          <w:szCs w:val="24"/>
        </w:rPr>
        <w:t>, перед/за, над/под;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D86986" w:rsidRP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86986">
        <w:rPr>
          <w:rFonts w:ascii="Times New Roman" w:eastAsia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:rsidR="00D86986" w:rsidRPr="00BC67FB" w:rsidRDefault="00D86986" w:rsidP="00BC67FB">
      <w:pPr>
        <w:keepNext/>
        <w:spacing w:after="0" w:line="240" w:lineRule="auto"/>
        <w:ind w:right="-1" w:firstLine="851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7" w:name="_Toc144295831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первом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D86986">
        <w:rPr>
          <w:rFonts w:ascii="Times New Roman" w:eastAsia="Times New Roman" w:hAnsi="Times New Roman" w:cs="Times New Roman"/>
          <w:sz w:val="26"/>
          <w:szCs w:val="26"/>
        </w:rPr>
        <w:t xml:space="preserve">с НОДА </w:t>
      </w:r>
      <w:r w:rsidRPr="00BC67FB">
        <w:rPr>
          <w:rFonts w:ascii="Times New Roman" w:eastAsia="Times New Roman" w:hAnsi="Times New Roman" w:cs="Times New Roman"/>
          <w:sz w:val="26"/>
          <w:szCs w:val="26"/>
        </w:rPr>
        <w:t>научится:</w:t>
      </w:r>
      <w:bookmarkEnd w:id="17"/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от 0 до 20;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пересчитывать различные объекты, устанавливать порядковый номер </w:t>
      </w:r>
      <w:r w:rsidR="00D86986" w:rsidRPr="00BC67FB">
        <w:rPr>
          <w:rFonts w:ascii="Times New Roman" w:eastAsia="Times New Roman" w:hAnsi="Times New Roman" w:cs="Times New Roman"/>
          <w:sz w:val="24"/>
          <w:szCs w:val="24"/>
        </w:rPr>
        <w:t>объекта;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числа, большие/меньшие данного числа на заданное число;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 сложения и вычитания в пределах 20 (устно и письменно) без перехода через десяток;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 действие на сложение и вычитание: выделять условие и требование (вопрос);</w:t>
      </w:r>
    </w:p>
    <w:p w:rsidR="00D86986" w:rsidRDefault="00BC67FB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объекты по длине, устанавливая между ними соотношение длиннее/короче</w:t>
      </w:r>
      <w:r w:rsidR="00D86986" w:rsidRPr="00BC67FB">
        <w:rPr>
          <w:rFonts w:ascii="Times New Roman" w:eastAsia="Times New Roman" w:hAnsi="Times New Roman" w:cs="Times New Roman"/>
          <w:sz w:val="24"/>
          <w:szCs w:val="24"/>
        </w:rPr>
        <w:t>/ниже, шире/уже</w:t>
      </w:r>
      <w:r w:rsidR="00D8698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86986" w:rsidRDefault="00D86986" w:rsidP="00D86986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выделять</w:t>
      </w:r>
      <w:r w:rsidRPr="00D869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единицу длины — сантиметр</w:t>
      </w:r>
      <w:r w:rsidR="00B24002">
        <w:rPr>
          <w:rFonts w:ascii="Times New Roman" w:eastAsia="Times New Roman" w:hAnsi="Times New Roman" w:cs="Times New Roman"/>
          <w:sz w:val="24"/>
          <w:szCs w:val="24"/>
        </w:rPr>
        <w:t>, дециметр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</w:t>
      </w:r>
    </w:p>
    <w:p w:rsidR="00D86986" w:rsidRPr="00BC67FB" w:rsidRDefault="00D86986" w:rsidP="00E57B27">
      <w:pPr>
        <w:numPr>
          <w:ilvl w:val="0"/>
          <w:numId w:val="20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измерять длину отрезка, чертить отрезок заданной длины (в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см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)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устанавливать между объектами соотношения: слева/справа, дальше/ближе,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между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, перед/за, над/под;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относительно заданного набора объектов/предметов;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группировать объекты по заданному признаку; находить и называть закономерности в ряду объектов повседневной жизни;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различать строки и столбцы таблицы, вносить данное в таблицу, извлекать данное/данные из таблицы;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два объекта (числа, геометрические фигуры);</w:t>
      </w:r>
    </w:p>
    <w:p w:rsidR="00BC67FB" w:rsidRPr="00BC67FB" w:rsidRDefault="00BC67FB" w:rsidP="00BC67FB">
      <w:pPr>
        <w:numPr>
          <w:ilvl w:val="0"/>
          <w:numId w:val="20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распределять объекты на две группы по заданному основанию.</w:t>
      </w: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18" w:name="_Toc144295832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во втором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научится:</w:t>
      </w:r>
      <w:bookmarkEnd w:id="18"/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в пределах 100;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 (в пределах 100); большее данного числа в заданное число раз (в пределах 20);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устанавливать и соблюдать порядок при вычислении значения числового выражения (со скобками/без скобок), содержащего действия сложения и вычитания в пределах 100;</w:t>
      </w:r>
    </w:p>
    <w:p w:rsidR="00E57B27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е и вычитание, в пределах 100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устно и письменно; 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умножение и деление в пределах 50 с использованием таблицы умножения;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называть и различать компоненты действий умножения (множители, произведение); деления (делимое, делитель, частное);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сложения, вычитания;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выполнении практических заданий единицы величин длины (сантиметр, дециметр, метр), массы (килограмм), времени (минута, час); стоимости (рубль, копейка); преобразовывать одни единицы данных величин в другие;</w:t>
      </w:r>
      <w:proofErr w:type="gramEnd"/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определять с помощью измерительных инструментов длину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; определять время с помощью часов; выполнять прикидку и оценку результата измерений; сравнивать величины длины, массы, времени, стоимости, устанавливая между ними соотношение «больше/меньше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»;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одно-два действия: представлять задачу (краткая запись, рисунок, таблица или другая модель); планировать ход решения текстовой задачи в два действия, оформлять его в виде арифметического действия/действий, записывать ответ;</w:t>
      </w:r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различать и называть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 xml:space="preserve">при наличии возможности с учетом уровня развития устной речи 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геометрические фигуры: прямой угол;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ломаную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, многоугольник; выделять среди четырехугольников прямоугольники, квадраты;</w:t>
      </w:r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 бумаге в клетку изображать ломаную, многоугольник; чертить прямой угол, прямоугольник с заданными длинами сторон; использовать для выполнения построений линейку, угольник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E57B27">
      <w:pPr>
        <w:numPr>
          <w:ilvl w:val="0"/>
          <w:numId w:val="21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измерение длин реальных объектов с помощью линейки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57B27" w:rsidRPr="00E57B27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E57B27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длину ломаной, состоящей из двух-трёх звеньев, периметр прямоугольника (квадрата);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 «все», «каждый»; проводить одно-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логические рассуждения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 и делать выводы;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общий признак группы математических объектов (чисел, величин, геометрических фигур);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закономерность в ряду объектов (чисел, геометрических фигур);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представлять информацию в заданной форме: дополнять текст задачи числами, заполнять строку/столбец таблицы, указывать числовые данные на рисунке (изображении геометрических фигур);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группы объектов (находить общее, различное);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обнаруживать модели геометрических фигур в окружающем мире;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подбирать примеры, подтверждающие суждение, ответ;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(дополнять) текстовую задачу;</w:t>
      </w:r>
    </w:p>
    <w:p w:rsidR="00BC67FB" w:rsidRPr="00BC67FB" w:rsidRDefault="00BC67FB" w:rsidP="00BC67FB">
      <w:pPr>
        <w:numPr>
          <w:ilvl w:val="0"/>
          <w:numId w:val="21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проверять правильность вычислений.</w:t>
      </w: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bookmarkStart w:id="19" w:name="_Toc144295833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третьем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научится:</w:t>
      </w:r>
      <w:bookmarkEnd w:id="19"/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числа в пределах 1000;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 раз (в пределах 1000);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сложение и вычитание (в пределах 100 — устно, в пределах 1000 — письменно); умножение и деление на однозначное число (в пределах 100 — устно и письменно);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действия умножение и деление с числами 0 и 1; деление с остатком;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устанавливать и соблюдать порядок действий при вычислении значения числового выражения (со скобками/без скобок), содержащего арифметические действия сложения, вычитания, умножения и деления;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вычислениях переместительное и сочетательное свойства сложения;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арифметического действия;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использовать при выполнении практических заданий и решении задач единицы: длины (миллиметр, сантиметр, дециметр, метр, километр), массы (грамм, килограмм), времени (минута, час, секунда), стоимости (копейка, рубль); преобразовывать одни единицы данной величины в другие;</w:t>
      </w:r>
      <w:proofErr w:type="gramEnd"/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сравнивать величины длины, площади, массы, времени, стоимости, устанавливая между ними соотношение «больше/ меньше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/в»;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называть, находить долю величины (половина, четверть);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величины, выраженные долями;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знать и использовать при решении задач и в практических ситуациях (покупка товара, определение времени, выполнение расчётов) соотношение между величинами; выполнять сложение и вычитание однородных величин, умножение и деление величины на однозначное число;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задачи в одно-два действия: представлять текст задачи, планировать ход решения, записывать решение и ответ, анализировать решение (искать другой способ решения), оценивать ответ (устанавливать его реалистичность, проверять вычисления);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 прямоугольник из данных фигур (квадратов), делить прямоугольник, многоугольник на заданные части;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фигуры по площади (наложение, сопоставление числовых значений);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периметр прямоугольника (квадрата), площадь прямоугольника (квадрата), используя правило/алгоритм;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распознавать верные (истинные) и неверные (ложные) утверждения со словами: «все», «некоторые», «и», «каждый», «если…, то…»; формулировать утверждение (вывод), строить логические рассуждения (одно-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), в том числе с использованием изученных связок;</w:t>
      </w:r>
      <w:proofErr w:type="gramEnd"/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одному-двум признакам;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извлекать и использовать информацию, представленную в таблицах с данными о реальных процессах и явлениях окружающего мира (например, расписание, режим работы), в предметах повседневной жизни (например, ярлык, этикетка);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структурировать информацию: заполнять простейшие таблицы по образцу;</w:t>
      </w:r>
    </w:p>
    <w:p w:rsidR="00E57B27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составлять план выполнения учебного задания и следовать ему; 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действия по алгоритму;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сравнивать математические объекты (находить общее, различное, уникальное);</w:t>
      </w:r>
    </w:p>
    <w:p w:rsidR="00BC67FB" w:rsidRPr="00BC67FB" w:rsidRDefault="00BC67FB" w:rsidP="00BC67FB">
      <w:pPr>
        <w:numPr>
          <w:ilvl w:val="0"/>
          <w:numId w:val="22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верное решение математической задачи.</w:t>
      </w:r>
    </w:p>
    <w:p w:rsidR="00BC67FB" w:rsidRPr="00BC67FB" w:rsidRDefault="00BC67FB" w:rsidP="00BC67FB">
      <w:pPr>
        <w:spacing w:after="0" w:line="240" w:lineRule="auto"/>
        <w:ind w:right="-1" w:firstLine="851"/>
        <w:rPr>
          <w:rFonts w:ascii="Times New Roman" w:eastAsia="Times New Roman" w:hAnsi="Times New Roman" w:cs="Times New Roman"/>
          <w:sz w:val="24"/>
          <w:szCs w:val="24"/>
        </w:rPr>
      </w:pPr>
    </w:p>
    <w:p w:rsidR="00BC67FB" w:rsidRPr="00BC67FB" w:rsidRDefault="00BC67FB" w:rsidP="00BC67FB">
      <w:pPr>
        <w:keepNext/>
        <w:spacing w:before="240" w:after="60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bookmarkStart w:id="20" w:name="_Toc144295834"/>
      <w:r w:rsidRPr="00BC67FB">
        <w:rPr>
          <w:rFonts w:ascii="Times New Roman" w:eastAsia="Times New Roman" w:hAnsi="Times New Roman" w:cs="Times New Roman"/>
          <w:sz w:val="26"/>
          <w:szCs w:val="26"/>
        </w:rPr>
        <w:t>К концу обучения</w:t>
      </w:r>
      <w:r w:rsidRPr="00BC67FB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в четвертом классе </w:t>
      </w:r>
      <w:proofErr w:type="gramStart"/>
      <w:r w:rsidRPr="00BC67FB">
        <w:rPr>
          <w:rFonts w:ascii="Times New Roman" w:eastAsia="Times New Roman" w:hAnsi="Times New Roman" w:cs="Times New Roman"/>
          <w:sz w:val="26"/>
          <w:szCs w:val="26"/>
        </w:rPr>
        <w:t>обучающийся</w:t>
      </w:r>
      <w:proofErr w:type="gramEnd"/>
      <w:r w:rsidRPr="00BC67FB">
        <w:rPr>
          <w:rFonts w:ascii="Times New Roman" w:eastAsia="Times New Roman" w:hAnsi="Times New Roman" w:cs="Times New Roman"/>
          <w:sz w:val="26"/>
          <w:szCs w:val="26"/>
        </w:rPr>
        <w:t xml:space="preserve"> научится:</w:t>
      </w:r>
      <w:bookmarkEnd w:id="20"/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читать, записывать, сравнивать, упорядочивать многозначные числа;</w:t>
      </w:r>
    </w:p>
    <w:p w:rsidR="00BC67FB" w:rsidRPr="00BC67FB" w:rsidRDefault="00BC67FB" w:rsidP="00BC67FB">
      <w:pPr>
        <w:spacing w:after="0" w:line="240" w:lineRule="auto"/>
        <w:ind w:left="1418"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число большее/меньшее данного числа на заданное число, в заданное число раз;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арифметические действия: сложение и вычитание с многозначными числами письменно (в пределах 100 — устно); умножение и деление многозначного числа на однозначное, двузначное число письменно (в пределах 100 — устно); деление с остатком — письменно (в пределах 1000);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вычислять значение числового выражения (со скобками/без скобок), содержащего действия сложения, вычитания, умножения, деления с многозначными числами;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вычислениях изученные свойства арифметических действий;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прикидку результата вычислений; осуществлять проверку полученного результата по критериям: достоверност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ь(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реальность), соответствие правилу/алгоритму, а также с помощью калькулятора;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долю величины, величину по ее доле;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находить неизвестный компонент арифметического действия;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единицы величин для при решении задач (длина, масса, время, вместимость, стоимость, площадь, скорость);</w:t>
      </w:r>
      <w:proofErr w:type="gramEnd"/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задач единицы длины (миллиметр, сантиметр, дециметр, метр, километр), массы (грамм, килограмм, центнер, тонна), времени (секунда, минута, час; сутки, неделя, месяц, год, век), вместимости (литр), стоимости (копейка, рубль), площади (квадратный метр, квадратный дециметр, квадратный сантиметр), скорости (километр в час, метр в секунду);</w:t>
      </w:r>
      <w:proofErr w:type="gramEnd"/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при решении текстовых задач и в практических ситуациях соотношения между скоростью, временем и пройденным путем, между производительностью, временем и объёмом работы;</w:t>
      </w:r>
    </w:p>
    <w:p w:rsidR="00BC67FB" w:rsidRPr="00BC67FB" w:rsidRDefault="00BC67FB" w:rsidP="00B12190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190" w:rsidRPr="00B12190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>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текстовые задачи в 1—3 действия, выполнять преобразование заданных величин, выбирать при решении подходящие способы вычисления, сочетая устные и письменные вычисления и используя, при необходимости, вычислительные устройства, оценивать полученный результат по критериям: достоверность/реальность, соответствие условию;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решать практические задачи, связанные с повседневной жизнью (на покупки, движение и т.п.), в том числе, с избыточными данными, находить недостающую информацию (например, из таблиц, схем), находить и оценивать различные способы решения, использовать подходящие способы проверки;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различать, называть геометрические фигуры: окружность, круг;</w:t>
      </w:r>
    </w:p>
    <w:p w:rsidR="00BC67FB" w:rsidRPr="00BC67FB" w:rsidRDefault="00BC67FB" w:rsidP="00B12190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изображать с помощью циркуля и линейки окружность заданного радиуса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190" w:rsidRPr="00B12190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>етом уровня развития двигательной сферы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различать изображения простейших пространственных фигур: шара, куба, цилиндра, конуса, пирамиды; распознавать в простейших случаях проекции предметов окружающего мира на плоскость (пол, стену);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выполнять разбиение (показывать на рисунке, чертеже) простейшей составной фигуры на прямоугольники (квадраты), находить периметр и площадь фигур, составленных из двух-трех прямоугольников (квадратов);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распознавать верные (истинные) и неверные (ложные) утверждения; приводить пример, 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контрпример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12190">
      <w:pPr>
        <w:numPr>
          <w:ilvl w:val="0"/>
          <w:numId w:val="2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формулировать утверждение (вывод), строить логические рассуждения (одн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о-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BC67FB">
        <w:rPr>
          <w:rFonts w:ascii="Times New Roman" w:eastAsia="Times New Roman" w:hAnsi="Times New Roman" w:cs="Times New Roman"/>
          <w:sz w:val="24"/>
          <w:szCs w:val="24"/>
        </w:rPr>
        <w:t>двухшаговые</w:t>
      </w:r>
      <w:proofErr w:type="spellEnd"/>
      <w:r w:rsidRPr="00BC67FB">
        <w:rPr>
          <w:rFonts w:ascii="Times New Roman" w:eastAsia="Times New Roman" w:hAnsi="Times New Roman" w:cs="Times New Roman"/>
          <w:sz w:val="24"/>
          <w:szCs w:val="24"/>
        </w:rPr>
        <w:t>) с использованием изученных связок</w:t>
      </w:r>
      <w:r w:rsidR="00B121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2190" w:rsidRPr="00B12190">
        <w:rPr>
          <w:rFonts w:ascii="Times New Roman" w:eastAsia="Times New Roman" w:hAnsi="Times New Roman" w:cs="Times New Roman"/>
          <w:sz w:val="24"/>
          <w:szCs w:val="24"/>
        </w:rPr>
        <w:t>при наличии возможности с учетом уровня развития устной речи</w:t>
      </w:r>
      <w:r w:rsidRPr="00BC67F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классифицировать объекты по заданным/самостоятельно установленным одному-двум признакам;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lastRenderedPageBreak/>
        <w:t>извлекать и использовать для выполнения заданий и решения задач информацию, представленную в простейших столбчатых диаграммах, таблицах с данными о реальных процессах и явлениях окружающего мира (например, календарь, расписание), в предметах повседневной жизни (например, счет, меню, прайс-лист, объявление);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заполнять данными предложенную таблицу, столбчатую диаграмму;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использовать формализованные описания последовательности действий (алгоритм, план, схема) в практических и учебных ситуациях; дополнять алгоритм, упорядочивать шаги алгоритма;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выбирать рациональное решение;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составлять модель текстовой задачи, числовое выражение;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>конструировать ход решения математической задачи;</w:t>
      </w:r>
    </w:p>
    <w:p w:rsidR="00BC67FB" w:rsidRPr="00BC67FB" w:rsidRDefault="00BC67FB" w:rsidP="00BC67FB">
      <w:pPr>
        <w:numPr>
          <w:ilvl w:val="0"/>
          <w:numId w:val="23"/>
        </w:numPr>
        <w:spacing w:after="0" w:line="240" w:lineRule="auto"/>
        <w:ind w:left="1418" w:right="-1" w:hanging="284"/>
        <w:rPr>
          <w:rFonts w:ascii="Times New Roman" w:eastAsia="Times New Roman" w:hAnsi="Times New Roman" w:cs="Times New Roman"/>
          <w:sz w:val="24"/>
          <w:szCs w:val="24"/>
        </w:rPr>
      </w:pPr>
      <w:r w:rsidRPr="00BC67FB">
        <w:rPr>
          <w:rFonts w:ascii="Times New Roman" w:eastAsia="Times New Roman" w:hAnsi="Times New Roman" w:cs="Times New Roman"/>
          <w:sz w:val="24"/>
          <w:szCs w:val="24"/>
        </w:rPr>
        <w:t xml:space="preserve">находить все верные решения задачи из </w:t>
      </w:r>
      <w:proofErr w:type="gramStart"/>
      <w:r w:rsidRPr="00BC67FB">
        <w:rPr>
          <w:rFonts w:ascii="Times New Roman" w:eastAsia="Times New Roman" w:hAnsi="Times New Roman" w:cs="Times New Roman"/>
          <w:sz w:val="24"/>
          <w:szCs w:val="24"/>
        </w:rPr>
        <w:t>предложенных</w:t>
      </w:r>
      <w:proofErr w:type="gramEnd"/>
      <w:r w:rsidRPr="00BC67F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67FB" w:rsidRPr="00BC67FB" w:rsidRDefault="00BC67FB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67FB" w:rsidRPr="00BC67FB" w:rsidRDefault="00BC67FB" w:rsidP="00BC67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BC67FB" w:rsidRDefault="00BC67FB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Default="00B12190"/>
    <w:p w:rsidR="00B12190" w:rsidRPr="00BF14DE" w:rsidRDefault="00B12190">
      <w:pPr>
        <w:sectPr w:rsidR="00B12190" w:rsidRPr="00BF14D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bookmarkStart w:id="21" w:name="_Toc144295835"/>
    <w:p w:rsidR="00B12190" w:rsidRPr="00B12190" w:rsidRDefault="00B12190" w:rsidP="00B12190">
      <w:pPr>
        <w:keepNext/>
        <w:spacing w:before="67" w:after="60" w:line="240" w:lineRule="auto"/>
        <w:outlineLvl w:val="0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noProof/>
          <w:sz w:val="32"/>
          <w:szCs w:val="32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284D5D" wp14:editId="792CD1E8">
                <wp:simplePos x="0" y="0"/>
                <wp:positionH relativeFrom="page">
                  <wp:posOffset>982345</wp:posOffset>
                </wp:positionH>
                <wp:positionV relativeFrom="paragraph">
                  <wp:posOffset>261620</wp:posOffset>
                </wp:positionV>
                <wp:extent cx="9044305" cy="0"/>
                <wp:effectExtent l="10795" t="10160" r="12700" b="889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43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77.35pt,20.6pt" to="789.5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" strokeweight=".5pt">
                <w10:wrap anchorx="page"/>
              </v:line>
            </w:pict>
          </mc:Fallback>
        </mc:AlternateContent>
      </w:r>
      <w:r w:rsidRPr="00B12190">
        <w:rPr>
          <w:rFonts w:ascii="Times New Roman" w:eastAsia="Times New Roman" w:hAnsi="Times New Roman" w:cs="Times New Roman"/>
          <w:b/>
          <w:bCs/>
          <w:sz w:val="32"/>
          <w:szCs w:val="32"/>
        </w:rPr>
        <w:t>ТЕМАТИЧЕСКОЕ</w:t>
      </w:r>
      <w:r w:rsidRPr="00B12190">
        <w:rPr>
          <w:rFonts w:ascii="Times New Roman" w:eastAsia="Times New Roman" w:hAnsi="Times New Roman" w:cs="Times New Roman"/>
          <w:b/>
          <w:bCs/>
          <w:spacing w:val="57"/>
          <w:sz w:val="32"/>
          <w:szCs w:val="32"/>
        </w:rPr>
        <w:t xml:space="preserve"> </w:t>
      </w:r>
      <w:r w:rsidRPr="00B12190">
        <w:rPr>
          <w:rFonts w:ascii="Times New Roman" w:eastAsia="Times New Roman" w:hAnsi="Times New Roman" w:cs="Times New Roman"/>
          <w:b/>
          <w:bCs/>
          <w:sz w:val="32"/>
          <w:szCs w:val="32"/>
        </w:rPr>
        <w:t>ПЛАНИРОВАНИЕ</w:t>
      </w:r>
      <w:bookmarkEnd w:id="21"/>
    </w:p>
    <w:p w:rsidR="00B12190" w:rsidRPr="00B12190" w:rsidRDefault="00B12190" w:rsidP="00B12190">
      <w:pPr>
        <w:keepNext/>
        <w:tabs>
          <w:tab w:val="left" w:pos="308"/>
        </w:tabs>
        <w:spacing w:before="284" w:after="60" w:line="240" w:lineRule="auto"/>
        <w:ind w:left="308" w:hanging="308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22" w:name="_Toc144295836"/>
      <w:r>
        <w:rPr>
          <w:rFonts w:ascii="Cambria" w:eastAsia="Times New Roman" w:hAnsi="Cambria" w:cs="Trebuchet MS"/>
          <w:b/>
          <w:bCs/>
          <w:w w:val="95"/>
          <w:sz w:val="26"/>
          <w:szCs w:val="26"/>
        </w:rPr>
        <w:t>ПОДГОТОВИТЕЛЬНЫЙ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 xml:space="preserve">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(132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ЧАСА)</w:t>
      </w:r>
      <w:bookmarkEnd w:id="22"/>
    </w:p>
    <w:p w:rsidR="00B12190" w:rsidRPr="00B12190" w:rsidRDefault="00B12190" w:rsidP="00B12190">
      <w:pPr>
        <w:spacing w:before="6" w:after="1" w:line="240" w:lineRule="auto"/>
        <w:rPr>
          <w:rFonts w:ascii="Trebuchet MS" w:eastAsia="Times New Roman" w:hAnsi="Times New Roman" w:cs="Times New Roman"/>
          <w:sz w:val="15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B12190" w:rsidRPr="00B12190" w:rsidTr="00B24002">
        <w:trPr>
          <w:trHeight w:val="793"/>
        </w:trPr>
        <w:tc>
          <w:tcPr>
            <w:tcW w:w="2410" w:type="dxa"/>
            <w:vAlign w:val="center"/>
          </w:tcPr>
          <w:p w:rsidR="00B12190" w:rsidRPr="00B12190" w:rsidRDefault="00B12190" w:rsidP="009E1026">
            <w:pPr>
              <w:spacing w:before="59" w:line="249" w:lineRule="auto"/>
              <w:ind w:left="133" w:right="1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 количество часов</w:t>
            </w:r>
            <w:r w:rsidRPr="00B121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3686" w:type="dxa"/>
            <w:vAlign w:val="center"/>
          </w:tcPr>
          <w:p w:rsidR="00B12190" w:rsidRPr="00B12190" w:rsidRDefault="00B12190" w:rsidP="00B2400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079" w:type="dxa"/>
            <w:vAlign w:val="center"/>
          </w:tcPr>
          <w:p w:rsidR="00B12190" w:rsidRPr="00B12190" w:rsidRDefault="00B12190" w:rsidP="00B24002">
            <w:pPr>
              <w:spacing w:before="169" w:line="249" w:lineRule="auto"/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(20 ч)</w:t>
            </w:r>
          </w:p>
        </w:tc>
        <w:tc>
          <w:tcPr>
            <w:tcW w:w="3686" w:type="dxa"/>
          </w:tcPr>
          <w:p w:rsidR="00B12190" w:rsidRPr="00B12190" w:rsidRDefault="00B12190" w:rsidP="00B24002">
            <w:pPr>
              <w:spacing w:before="6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от 1 до 9: различение, чтение, запись.</w:t>
            </w:r>
          </w:p>
          <w:p w:rsidR="00B12190" w:rsidRPr="00B12190" w:rsidRDefault="00B12190" w:rsidP="00B24002">
            <w:pPr>
              <w:spacing w:before="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Единица счёта. Десяток. Счёт предметов, запись результата цифрами.</w:t>
            </w:r>
          </w:p>
          <w:p w:rsidR="00B12190" w:rsidRPr="00B12190" w:rsidRDefault="00B12190" w:rsidP="00B24002">
            <w:pPr>
              <w:spacing w:before="4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Порядковый номер объекта при заданном порядке счёта. Сравнение чисел, сравнение групп предметов по количеству: больше, меньше, столько же.</w:t>
            </w:r>
          </w:p>
          <w:p w:rsidR="00B12190" w:rsidRDefault="00B12190" w:rsidP="00B12190">
            <w:pPr>
              <w:spacing w:before="6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 и цифра 0 при измерении, вычислении. </w:t>
            </w:r>
          </w:p>
          <w:p w:rsidR="00B12190" w:rsidRPr="00B12190" w:rsidRDefault="00B12190" w:rsidP="00B12190">
            <w:pPr>
              <w:spacing w:before="6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(уменьшение) числа на несколько единиц.</w:t>
            </w:r>
          </w:p>
        </w:tc>
        <w:tc>
          <w:tcPr>
            <w:tcW w:w="8079" w:type="dxa"/>
          </w:tcPr>
          <w:p w:rsidR="00B12190" w:rsidRPr="00B12190" w:rsidRDefault="00B12190" w:rsidP="00B24002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B12190" w:rsidRPr="00B12190" w:rsidRDefault="00B12190" w:rsidP="00B24002">
            <w:pPr>
              <w:spacing w:before="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Формулирование ответов на вопросы: «Сколько?», 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Поэлементное сравнение групп чисел. </w:t>
            </w:r>
          </w:p>
          <w:p w:rsidR="00B12190" w:rsidRP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Словесное описание группы предметов, ряда чисел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24002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B12190" w:rsidRPr="00B12190" w:rsidRDefault="00B12190" w:rsidP="00B24002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B12190" w:rsidRPr="00B12190" w:rsidRDefault="00B12190" w:rsidP="00B24002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наличии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возможности с уче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 уровня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24002">
            <w:pPr>
              <w:spacing w:before="1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Формулирование вопросов, связанных с порядком чисел, увеличением/уменьшением числа на несколько единиц, установлением закономерности в ряду чисел.</w:t>
            </w:r>
          </w:p>
          <w:p w:rsidR="00B12190" w:rsidRPr="00B12190" w:rsidRDefault="00B12190" w:rsidP="00B24002">
            <w:pPr>
              <w:spacing w:before="3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учебных ситуаций, связанных с применением представлений о числе в практических ситуациях. Письмо цифр</w:t>
            </w:r>
            <w:r w:rsidRPr="00B12190">
              <w:rPr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Величины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3686" w:type="dxa"/>
          </w:tcPr>
          <w:p w:rsidR="00B12190" w:rsidRPr="00B12190" w:rsidRDefault="00B12190" w:rsidP="00B24002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и её измерение с помощью заданной мерки.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  <w:p w:rsidR="00B12190" w:rsidRPr="00B12190" w:rsidRDefault="00B24002" w:rsidP="00B24002">
            <w:pPr>
              <w:spacing w:before="6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Единицы длины: сантиметр. 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24002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B12190" w:rsidRPr="00B12190" w:rsidRDefault="00B12190" w:rsidP="00B24002">
            <w:pPr>
              <w:spacing w:before="1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B12190" w:rsidRPr="00B12190" w:rsidRDefault="00B12190" w:rsidP="00B24002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линейки для измерения длины отрезка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Коллективная работа по различению и сравнению величин.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вычитание 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>чисел в пределах 1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0.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 свойство сложения.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Неизвестное слагаемое.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Сложение одинаковых слагаемых. Счёт по 2, по 3, по 5.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Прибавление и вычитание нуля.</w:t>
            </w:r>
          </w:p>
          <w:p w:rsidR="00B12190" w:rsidRPr="000365DE" w:rsidRDefault="00B12190" w:rsidP="00B24002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Под руководством педагога выполнение счёта с использованием заданной единицы счёта.</w:t>
            </w:r>
          </w:p>
          <w:p w:rsidR="00B12190" w:rsidRPr="00B12190" w:rsidRDefault="00B12190" w:rsidP="00B24002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парах/группах: проверка правильности вычисления с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использованием раздаточного материала, линейки, модели действия, по образцу</w:t>
            </w:r>
            <w:r w:rsidR="00B24002" w:rsidRPr="00B24002">
              <w:rPr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; обнаружение общего и различного в записи арифметических действий, одного и того же действия с разными числами.</w:t>
            </w:r>
          </w:p>
          <w:p w:rsidR="00B12190" w:rsidRPr="00B12190" w:rsidRDefault="00B12190" w:rsidP="00B24002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(16 ч)</w:t>
            </w:r>
          </w:p>
        </w:tc>
        <w:tc>
          <w:tcPr>
            <w:tcW w:w="3686" w:type="dxa"/>
          </w:tcPr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B12190" w:rsidRPr="00B12190" w:rsidRDefault="00B12190" w:rsidP="00B24002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  <w:proofErr w:type="gramEnd"/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Иллюстрация практической ситуации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счётного материала. Решение текстовой задачи с помощью раздаточного материала</w:t>
            </w:r>
            <w:r w:rsidR="00B24002" w:rsidRPr="00B24002">
              <w:rPr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Пространственные отношения и геометрические фигуры </w:t>
            </w:r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 справа, сверху/снизу,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proofErr w:type="gramEnd"/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квадрата, треугольника с помощью линейки; измерение длины отрезка в сантиметрах. Длина стороны прямоугольника, квадрата, треугольника. Изображение прямоугольника, квадрата, треугольника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24002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B12190" w:rsidRPr="00B12190" w:rsidRDefault="00B12190" w:rsidP="00B24002">
            <w:pPr>
              <w:ind w:left="282" w:right="7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«Расположи фигуры в заданном порядке», «Найди модели фигур в классе» и т. п.</w:t>
            </w:r>
          </w:p>
          <w:p w:rsidR="00B12190" w:rsidRPr="00B12190" w:rsidRDefault="00B12190" w:rsidP="00B24002">
            <w:pPr>
              <w:ind w:left="282" w:right="2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>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Анализ изображения (узора, геометрической фигуры), называние элементов узора, геометрической фигуры.</w:t>
            </w:r>
          </w:p>
          <w:p w:rsidR="00B12190" w:rsidRPr="00B12190" w:rsidRDefault="00B12190" w:rsidP="00B24002">
            <w:pPr>
              <w:ind w:left="282" w:right="4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Творческие задания: узоры и орнаменты. Составление инструкции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изображения узора, линии (по клеткам). Составление пар: объект и его отражение.</w:t>
            </w:r>
          </w:p>
          <w:p w:rsidR="00B12190" w:rsidRPr="00B12190" w:rsidRDefault="00B12190" w:rsidP="00B24002">
            <w:pPr>
              <w:ind w:left="28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</w:t>
            </w:r>
            <w:r w:rsidR="00B24002" w:rsidRPr="00B24002">
              <w:rPr>
                <w:lang w:val="ru-RU"/>
              </w:rPr>
              <w:t xml:space="preserve"> </w:t>
            </w:r>
            <w:r w:rsidR="00B24002" w:rsidRPr="00B2400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устно речи</w:t>
            </w:r>
            <w:proofErr w:type="gramStart"/>
            <w:r w:rsidR="00B2400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B12190" w:rsidRPr="00B12190" w:rsidRDefault="00B12190" w:rsidP="00B24002">
            <w:pPr>
              <w:ind w:left="282" w:right="2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B12190" w:rsidRPr="00B12190" w:rsidRDefault="00B12190" w:rsidP="00B24002">
            <w:pPr>
              <w:ind w:left="282" w:right="4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12190" w:rsidRPr="00B12190" w:rsidRDefault="00B12190" w:rsidP="00B24002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24002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24002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Группировка объектов по заданному признаку.</w:t>
            </w:r>
          </w:p>
          <w:p w:rsidR="00B12190" w:rsidRPr="00B12190" w:rsidRDefault="00B12190" w:rsidP="00B24002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ряда.</w:t>
            </w:r>
          </w:p>
          <w:p w:rsidR="00B12190" w:rsidRPr="00B12190" w:rsidRDefault="00B12190" w:rsidP="00B24002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8079" w:type="dxa"/>
          </w:tcPr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числами в окружающем мире, описание словами наблюдаемых фактов, закономерностей.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Упорядочение математических объектов с опорой на рисунок, сюжетную ситуацию и пр.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относительно другого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. Моделирование отношения («больше», «меньше»,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«равно»), переместительное свойство сложения.</w:t>
            </w:r>
          </w:p>
          <w:p w:rsidR="003A52FF" w:rsidRPr="00B12190" w:rsidRDefault="00B12190" w:rsidP="003A52FF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гр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упп предметов (цвет, форма, величина, количество, назначение и др.). </w:t>
            </w:r>
          </w:p>
          <w:p w:rsidR="00B12190" w:rsidRPr="00B12190" w:rsidRDefault="00B12190" w:rsidP="00B24002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B12190" w:rsidRPr="00B12190" w:rsidTr="00B24002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24002">
            <w:pPr>
              <w:ind w:left="283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2"/>
            </w:r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(14 ч)</w:t>
            </w:r>
          </w:p>
        </w:tc>
      </w:tr>
    </w:tbl>
    <w:p w:rsidR="00B12190" w:rsidRPr="00B12190" w:rsidRDefault="00B12190" w:rsidP="00B12190">
      <w:pPr>
        <w:spacing w:after="0" w:line="256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keepNext/>
        <w:tabs>
          <w:tab w:val="left" w:pos="308"/>
        </w:tabs>
        <w:spacing w:before="284" w:after="60" w:line="240" w:lineRule="auto"/>
        <w:ind w:left="308" w:hanging="308"/>
        <w:outlineLvl w:val="2"/>
        <w:rPr>
          <w:rFonts w:ascii="Cambria" w:eastAsia="Times New Roman" w:hAnsi="Cambria" w:cs="Trebuchet MS"/>
          <w:b/>
          <w:bCs/>
          <w:sz w:val="26"/>
          <w:szCs w:val="26"/>
        </w:rPr>
      </w:pPr>
      <w:bookmarkStart w:id="23" w:name="_Toc144295837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lastRenderedPageBreak/>
        <w:t>1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(132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ЧАСА)</w:t>
      </w:r>
      <w:bookmarkEnd w:id="23"/>
    </w:p>
    <w:p w:rsidR="00B12190" w:rsidRPr="00B12190" w:rsidRDefault="00B12190" w:rsidP="00B12190">
      <w:pPr>
        <w:spacing w:before="6" w:after="1" w:line="240" w:lineRule="auto"/>
        <w:rPr>
          <w:rFonts w:ascii="Trebuchet MS" w:eastAsia="Times New Roman" w:hAnsi="Times New Roman" w:cs="Times New Roman"/>
          <w:sz w:val="15"/>
          <w:szCs w:val="20"/>
        </w:rPr>
      </w:pP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3686"/>
        <w:gridCol w:w="8079"/>
      </w:tblGrid>
      <w:tr w:rsidR="00B12190" w:rsidRPr="00B12190" w:rsidTr="00B24002">
        <w:trPr>
          <w:trHeight w:val="793"/>
        </w:trPr>
        <w:tc>
          <w:tcPr>
            <w:tcW w:w="2410" w:type="dxa"/>
            <w:vAlign w:val="center"/>
          </w:tcPr>
          <w:p w:rsidR="00B12190" w:rsidRPr="00B12190" w:rsidRDefault="00B12190" w:rsidP="009E1026">
            <w:pPr>
              <w:spacing w:before="59" w:line="249" w:lineRule="auto"/>
              <w:ind w:left="133" w:right="121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 количество часов</w:t>
            </w:r>
            <w:r w:rsidRPr="00B12190">
              <w:rPr>
                <w:rFonts w:ascii="Times New Roman" w:hAnsi="Times New Roman"/>
                <w:b/>
                <w:sz w:val="24"/>
                <w:szCs w:val="24"/>
                <w:vertAlign w:val="superscript"/>
              </w:rPr>
              <w:footnoteReference w:id="3"/>
            </w:r>
          </w:p>
        </w:tc>
        <w:tc>
          <w:tcPr>
            <w:tcW w:w="3686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8079" w:type="dxa"/>
            <w:vAlign w:val="center"/>
          </w:tcPr>
          <w:p w:rsidR="00B12190" w:rsidRPr="00B12190" w:rsidRDefault="00B12190" w:rsidP="00B12190">
            <w:pPr>
              <w:spacing w:before="169" w:line="249" w:lineRule="auto"/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3A52FF" w:rsidTr="00B24002">
        <w:trPr>
          <w:trHeight w:val="1265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(20 ч)</w:t>
            </w:r>
          </w:p>
        </w:tc>
        <w:tc>
          <w:tcPr>
            <w:tcW w:w="3686" w:type="dxa"/>
          </w:tcPr>
          <w:p w:rsidR="00B12190" w:rsidRPr="00B12190" w:rsidRDefault="00B12190" w:rsidP="00B12190">
            <w:pPr>
              <w:spacing w:before="6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20: чтение, запись, сравнение. Однозначные и двузначные числа. Увеличение (уменьшение) числа на несколько единиц.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Игровые упражнения по различению количества предметов (зрительно, на слух, установлением соответствия), числа и цифры, представлению чисел словесно и письменно.</w:t>
            </w:r>
          </w:p>
          <w:p w:rsidR="00B12190" w:rsidRPr="00B12190" w:rsidRDefault="00B12190" w:rsidP="00B12190">
            <w:pPr>
              <w:spacing w:before="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Формулирование ответов на вопросы: «Сколько?», 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Который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по счёту?», «На сколько больше?», «На сколько меньше?», «Что получится, если увеличить/уменьшить количество на 1, на 2?» — по образцу и самостоятельно.</w:t>
            </w:r>
          </w:p>
          <w:p w:rsidR="00B12190" w:rsidRPr="00B12190" w:rsidRDefault="00B12190" w:rsidP="00B12190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 по определению длин предложенных предметов с помощью заданной мерки, по определению длины в сантиметрах. Поэлементное сравнение групп чисел. Словесное описание группы предметов, ряда чисел.</w:t>
            </w:r>
          </w:p>
          <w:p w:rsidR="00B12190" w:rsidRPr="00B12190" w:rsidRDefault="00B12190" w:rsidP="00B12190">
            <w:pPr>
              <w:spacing w:before="5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и запись по образцу и самостоятельно групп чисел, геометрических фигур в заданном и самостоятельно установленном порядке.</w:t>
            </w:r>
          </w:p>
          <w:p w:rsidR="00B12190" w:rsidRPr="00B12190" w:rsidRDefault="00B12190" w:rsidP="00B12190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Обсуждение: назначение знаков в математике, обобщение представлений. Цифры; знаки сравнения, равенства, арифметических действий. </w:t>
            </w:r>
          </w:p>
          <w:p w:rsidR="00B12190" w:rsidRPr="00B12190" w:rsidRDefault="00B12190" w:rsidP="00B12190">
            <w:pPr>
              <w:spacing w:before="6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работа: счёт единицами в разном порядке, чтение, упорядочение однозначных и двузначных чисел; счёт по 2, по 5.</w:t>
            </w:r>
          </w:p>
          <w:p w:rsidR="00B12190" w:rsidRPr="00B12190" w:rsidRDefault="00B12190" w:rsidP="00B12190">
            <w:pPr>
              <w:spacing w:before="2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таблицей чисел: наблюдение, установление закономерностей в расположении чисел.</w:t>
            </w:r>
          </w:p>
          <w:p w:rsidR="00B12190" w:rsidRPr="00B12190" w:rsidRDefault="00B12190" w:rsidP="00B12190">
            <w:pPr>
              <w:spacing w:before="1" w:line="254" w:lineRule="auto"/>
              <w:ind w:left="284" w:right="17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Формулирование вопросов, связанных с порядком чисел, увеличением/уменьшением числа на несколько единиц,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установлением закономерности в ряду чисел.</w:t>
            </w:r>
          </w:p>
          <w:p w:rsidR="00B12190" w:rsidRPr="003A52FF" w:rsidRDefault="00B12190" w:rsidP="00B12190">
            <w:pPr>
              <w:spacing w:before="3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 учебных ситуаций, связанных с применением представлений о числе в практических ситуациях. </w:t>
            </w:r>
            <w:r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Письмо цифр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при наличии возможности с 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учетом уровня развития двигательной сферы</w:t>
            </w:r>
            <w:r w:rsidRPr="003A52FF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Величины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(7 ч)</w:t>
            </w:r>
          </w:p>
        </w:tc>
        <w:tc>
          <w:tcPr>
            <w:tcW w:w="3686" w:type="dxa"/>
          </w:tcPr>
          <w:p w:rsidR="00B12190" w:rsidRPr="00B12190" w:rsidRDefault="00B12190" w:rsidP="00B12190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и её измерение с помощью заданной мерки.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Сравнение без измерения: выше — ниже, шире — уже, длиннее — короче, старше — моложе, тяжелее — легче.</w:t>
            </w:r>
            <w:proofErr w:type="gramEnd"/>
          </w:p>
          <w:p w:rsidR="00B12190" w:rsidRPr="00B12190" w:rsidRDefault="00B12190" w:rsidP="00B12190">
            <w:pPr>
              <w:spacing w:before="62" w:line="256" w:lineRule="auto"/>
              <w:ind w:left="144" w:right="13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Единицы длины: сантиметр, дециметр; установление соотношения между ними.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приборами для измерения величин. Линейка как простейший инструмент измерения длины.</w:t>
            </w:r>
          </w:p>
          <w:p w:rsidR="00B12190" w:rsidRPr="00B12190" w:rsidRDefault="00B12190" w:rsidP="00B12190">
            <w:pPr>
              <w:spacing w:before="1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действия измерительных приборов. Понимание назначения и необходимости использования величин в жизни.</w:t>
            </w:r>
          </w:p>
          <w:p w:rsidR="00B12190" w:rsidRPr="00B12190" w:rsidRDefault="00B12190" w:rsidP="00B12190">
            <w:pPr>
              <w:spacing w:before="64" w:line="256" w:lineRule="auto"/>
              <w:ind w:left="278" w:right="28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линейки для измерения длины отрезка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Коллективная работа по различению и сравнению величин.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(40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Сложение и вычитание чисел в пределах 20.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Названия компонентов действий, результатов действий сложения, вычитания. Знаки сложения и вычитания, названия компонентов действия. Таблица сложения.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 свойство сложения.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Вычитание как действие, обратное сложению.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Неизвестное слагаемое.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Сложение одинаковых слагаемых. Счёт по 2, по 3, по 5.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Прибавление и вычитание нуля.</w:t>
            </w:r>
          </w:p>
          <w:p w:rsidR="00B12190" w:rsidRPr="00B12190" w:rsidRDefault="00B12190" w:rsidP="00B12190">
            <w:pPr>
              <w:spacing w:before="60" w:line="254" w:lineRule="auto"/>
              <w:ind w:left="137" w:right="133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Сложение и вычитание чисел без перехода и с переходом через десяток.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Вычисление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lastRenderedPageBreak/>
              <w:t>суммы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разности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трёх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чисел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Учебный диалог: «Сравнение практических (житейских) ситуаций, требующих записи одного и того же арифметического действия, разных арифметических действий».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 с числовым выражением: запись, чтение, приведение примера (с помощью учителя или по образцу), иллюстрирующего смысл арифметического действия.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приёмов сложения, вычитания: нахождение значения суммы и разности на основе состава числа, с использованием числовой ленты, по частям и др.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разных способов подсчёта суммы и разности, использование переместительного свойства при нахождении суммы.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перестановка слагаемых при сложении (обсуждение практических и учебных ситуаций).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Моделирование. Иллюстрация с помощью предметной модели переместительного свойства сложения, способа нахождения неизвестного слагаемого. 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Под руководством педагога выполнение счёта с использованием заданной единицы счёта.</w:t>
            </w:r>
          </w:p>
          <w:p w:rsidR="00B12190" w:rsidRPr="00B12190" w:rsidRDefault="00B12190" w:rsidP="00B12190">
            <w:pPr>
              <w:ind w:left="281" w:right="136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парах/группах: проверка правильности вычисления с использованием раздаточного материала, линейки, модели действия, по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образцу; обнаружение общего и различного в записи арифметических действий, одного и того же действия с разными числами.</w:t>
            </w:r>
          </w:p>
          <w:p w:rsidR="00B12190" w:rsidRPr="00B12190" w:rsidRDefault="00B12190" w:rsidP="00B12190">
            <w:pPr>
              <w:spacing w:before="59" w:line="254" w:lineRule="auto"/>
              <w:ind w:left="284" w:right="174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Дидактические игры и упражнения, связанные с выбором, составлением сумм, разностей с заданным результатом действия; сравнением значений числовых выражений (без вычислений), по результату действия.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(16 ч)</w:t>
            </w:r>
          </w:p>
        </w:tc>
        <w:tc>
          <w:tcPr>
            <w:tcW w:w="3686" w:type="dxa"/>
          </w:tcPr>
          <w:p w:rsidR="00B12190" w:rsidRPr="00B12190" w:rsidRDefault="00B12190" w:rsidP="00B12190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Текстовая задача: структурные элементы, составление текстовой задачи по образцу. Зависимость между данными и искомой величиной в текстовой задаче. Выбор и запись арифметического действия для получения ответа на вопрос. Текстовая сюжетная задача в одно действие: запись решения, ответа задачи.</w:t>
            </w:r>
          </w:p>
          <w:p w:rsidR="00B12190" w:rsidRPr="00B12190" w:rsidRDefault="00B12190" w:rsidP="00B12190">
            <w:pPr>
              <w:ind w:left="147" w:right="13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Обнаружение недостающего элемента задачи, дополнение текста задачи числовыми данными (по иллюстрации, смыслу задачи, её решению)</w:t>
            </w:r>
          </w:p>
        </w:tc>
        <w:tc>
          <w:tcPr>
            <w:tcW w:w="8079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Коллективное обсуждение: анализ реальной ситуации, представленной с помощью рисунка, иллюстрации, текста, таблицы, схемы (описание ситуации, что известно, что не известно; условие задачи, вопрос задачи).</w:t>
            </w:r>
            <w:proofErr w:type="gramEnd"/>
          </w:p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Обобщение представлений о текстовых задачах, решаемых с помощью действий сложения и вычитания («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 сколько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больше/меньше», «сколько всего», «сколько осталось»). Различение текста и текстовой задачи, представленного в текстовой задаче.</w:t>
            </w:r>
          </w:p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Соотнесение текста задачи и её модели.</w:t>
            </w:r>
          </w:p>
          <w:p w:rsidR="00B12190" w:rsidRPr="00B12190" w:rsidRDefault="00B12190" w:rsidP="003A52FF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отношения. Ил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люстрация практической ситуации 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 использованием счётного материала. Решение текстовой задачи с помощью раздаточного материала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Объяснение выбора арифметического действия для решения, иллюстрация хода решения, выполнения действия на модели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Пространственные отношения и геометрические фигуры </w:t>
            </w:r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47" w:right="133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Расположение предметов и объектов на плоскости, в пространстве: слева/ справа, сверху/снизу,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между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;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</w:t>
            </w:r>
            <w:proofErr w:type="gramEnd"/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пространственных отношений. Распознавание объекта и его отражения. Геометрические фигуры: распознавание круга, треугольника, прямоугольника, отрезка. Построение отрезка, квадрата, треугольника с помощью линейки; измерение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длины отрезка в сантиметрах.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Длина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стороны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квадрата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треугольника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Изображение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прямоугольника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квадрата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треугольника</w:t>
            </w:r>
            <w:proofErr w:type="spellEnd"/>
            <w:r w:rsidRPr="00B12190">
              <w:rPr>
                <w:rFonts w:ascii="Calibri" w:hAnsi="Calibri"/>
                <w:sz w:val="24"/>
                <w:szCs w:val="24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Распознавание и называние известных геометрических фигур, обнаружение в окружающем мире их моделей. Игровые упражнения: «Угадай фигуру по описанию»,</w:t>
            </w:r>
          </w:p>
          <w:p w:rsidR="00B12190" w:rsidRPr="00B12190" w:rsidRDefault="00B12190" w:rsidP="00B12190">
            <w:pPr>
              <w:ind w:left="282" w:right="70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«Расположи фигуры в заданном порядке», «Найди модели фигур в классе» и т. п.</w:t>
            </w:r>
          </w:p>
          <w:p w:rsidR="00B12190" w:rsidRPr="00B12190" w:rsidRDefault="00B12190" w:rsidP="00B12190">
            <w:pPr>
              <w:ind w:left="282" w:right="21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графические и измерительные действия в работе с карандашом и линейкой: копирование, рисование фигур по инструкции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Анализ изображения (узора, геометрической фигуры), называние элементов узора, геометрической фигуры.</w:t>
            </w:r>
          </w:p>
          <w:p w:rsidR="00B12190" w:rsidRPr="00B12190" w:rsidRDefault="00B12190" w:rsidP="00B12190">
            <w:pPr>
              <w:ind w:left="282" w:right="402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Творческие задания: узоры и орнаменты. Составление инструкции изображения узора, линии (по клеткам). Составление пар: объект и его отражение.</w:t>
            </w:r>
          </w:p>
          <w:p w:rsidR="00B12190" w:rsidRPr="00B12190" w:rsidRDefault="00B12190" w:rsidP="00B12190">
            <w:pPr>
              <w:ind w:left="282" w:right="25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Практические работы: измерение длины отрезка, ломаной, длины стороны квадрата, сторон прямоугольника. Комментирование хода и результата работы; установление соответствия результата и поставленного вопроса</w:t>
            </w:r>
            <w:r w:rsidR="003A52FF" w:rsidRPr="003A52FF">
              <w:rPr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устной речи</w:t>
            </w:r>
            <w:proofErr w:type="gramStart"/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</w:p>
          <w:p w:rsidR="00B12190" w:rsidRPr="00B12190" w:rsidRDefault="00B12190" w:rsidP="00B12190">
            <w:pPr>
              <w:ind w:left="282" w:right="277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пространстве и на плоскости (классной доски, листа бумаги, страницы учебника и т. д.). Установление направления, прокладывание маршрута.</w:t>
            </w:r>
          </w:p>
          <w:p w:rsidR="00B12190" w:rsidRPr="00B12190" w:rsidRDefault="00B12190" w:rsidP="00B12190">
            <w:pPr>
              <w:ind w:left="282" w:right="440"/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свойств геометрических фигур (прямоугольника и др.); сравнение геометрических фигур (по форме, размеру); сравнение отрезков по длине.</w:t>
            </w:r>
          </w:p>
          <w:p w:rsidR="00B12190" w:rsidRPr="00B12190" w:rsidRDefault="00B12190" w:rsidP="00B12190">
            <w:pPr>
              <w:ind w:left="281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Предметное моделирование заданной фигуры из различных материалов (бумаги, палочек, трубочек, проволоки и пр.), составление из других геометрических фигур.</w:t>
            </w:r>
          </w:p>
        </w:tc>
      </w:tr>
      <w:tr w:rsidR="00B12190" w:rsidRPr="00B12190" w:rsidTr="00B24002">
        <w:trPr>
          <w:trHeight w:val="1124"/>
        </w:trPr>
        <w:tc>
          <w:tcPr>
            <w:tcW w:w="2410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spacing w:before="59" w:line="252" w:lineRule="auto"/>
              <w:ind w:left="110" w:right="139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3686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Сбор данных об объекте по образцу. Характеристики объекта, группы объектов (количество, форма, размер); выбор предметов по образцу (по заданным признакам).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Группировка объектов по заданному признаку.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Закономерность в ряду заданных объектов: её обнаружение, продолжение ряда.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Верные (истинные) и неверные (ложные) предложения, составленные относительно заданного набора математических объектов.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Чтение таблицы (содержащей не более четырёх данных); извлечение данного из строки,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столбца; внесение одного-двух данных в таблицу.</w:t>
            </w:r>
          </w:p>
          <w:p w:rsidR="00B12190" w:rsidRPr="00B12190" w:rsidRDefault="00B12190" w:rsidP="00B12190">
            <w:pPr>
              <w:ind w:left="141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рисунка, схемы 1—2 числовыми данными (значениями данных величин).</w:t>
            </w:r>
          </w:p>
          <w:p w:rsidR="00B12190" w:rsidRPr="00B12190" w:rsidRDefault="00B12190" w:rsidP="00B12190">
            <w:pPr>
              <w:ind w:left="147" w:right="133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Выполнение 1—3-шаговых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инструкций, связанных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 вычислениями, измерением длины, построением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геометрических фигур</w:t>
            </w:r>
            <w:r w:rsidRPr="00B12190">
              <w:rPr>
                <w:rFonts w:ascii="Calibri" w:hAnsi="Calibri"/>
                <w:sz w:val="24"/>
                <w:szCs w:val="24"/>
                <w:lang w:val="ru-RU"/>
              </w:rPr>
              <w:t>.</w:t>
            </w:r>
          </w:p>
        </w:tc>
        <w:tc>
          <w:tcPr>
            <w:tcW w:w="8079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Коллективное наблюдение: 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числами в окружающем мире, описание словами наблюдаемых фактов, закономерностей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Ориентировка в книге, на странице учебника, использование изученных терминов для описания положения рисунка, числа, задания и пр. на странице, на листе бумаги.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наглядностью — рисунками, содержащими математическую информацию. Формулирование вопросов и ответов по рисунку (иллюстрации, модели). Упорядочение математических объектов с опорой на рисунок, сюжетную ситуацию и пр.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составление предложений, характеризующих положение одного предмета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относительно другого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3A52FF" w:rsidRPr="003A52FF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3A52FF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Моделирование отношения («больше», «меньше», «равно»), переместительное свойство сложения.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поиск общих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гр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упп предметов (цвет, форма, величина, количество, назначение и др.). Таблица как способ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представления информации, полученной из повседневной жизни (расписания, чеки, меню и т.д.).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Знакомство с логической конструкцией «Если …, то …».</w:t>
            </w:r>
          </w:p>
          <w:p w:rsidR="00B12190" w:rsidRPr="00B12190" w:rsidRDefault="00B12190" w:rsidP="00B12190">
            <w:pPr>
              <w:ind w:left="282" w:right="317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Верно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или неверно: формулирование и проверка предложения.</w:t>
            </w:r>
          </w:p>
        </w:tc>
      </w:tr>
      <w:tr w:rsidR="00B12190" w:rsidRPr="00B12190" w:rsidTr="00B24002">
        <w:trPr>
          <w:trHeight w:val="449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vertAlign w:val="superscript"/>
              </w:rPr>
              <w:footnoteReference w:id="4"/>
            </w:r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(14 ч)</w:t>
            </w:r>
          </w:p>
        </w:tc>
      </w:tr>
    </w:tbl>
    <w:p w:rsidR="00B12190" w:rsidRPr="00B12190" w:rsidRDefault="00B12190" w:rsidP="00B12190">
      <w:pPr>
        <w:spacing w:after="0" w:line="256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134" w:right="850" w:bottom="1134" w:left="1701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keepNext/>
        <w:tabs>
          <w:tab w:val="left" w:pos="426"/>
        </w:tabs>
        <w:spacing w:before="240" w:after="60" w:line="240" w:lineRule="auto"/>
        <w:ind w:left="308" w:firstLine="259"/>
        <w:outlineLvl w:val="2"/>
        <w:rPr>
          <w:rFonts w:ascii="Cambria" w:eastAsia="Times New Roman" w:hAnsi="Cambria" w:cs="Trebuchet MS"/>
          <w:b/>
          <w:bCs/>
          <w:sz w:val="26"/>
          <w:szCs w:val="26"/>
          <w:lang w:val="en-US"/>
        </w:rPr>
      </w:pPr>
      <w:bookmarkStart w:id="24" w:name="_Toc144295838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lastRenderedPageBreak/>
        <w:t>2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(136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ЧАСОВ)</w:t>
      </w:r>
      <w:bookmarkEnd w:id="24"/>
    </w:p>
    <w:p w:rsidR="00B12190" w:rsidRPr="00B12190" w:rsidRDefault="00B12190" w:rsidP="00B12190">
      <w:pPr>
        <w:spacing w:before="9" w:after="0" w:line="240" w:lineRule="auto"/>
        <w:rPr>
          <w:rFonts w:ascii="Trebuchet MS" w:eastAsia="Times New Roman" w:hAnsi="Times New Roman" w:cs="Times New Roman"/>
          <w:sz w:val="7"/>
          <w:szCs w:val="20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793"/>
        </w:trPr>
        <w:tc>
          <w:tcPr>
            <w:tcW w:w="2268" w:type="dxa"/>
            <w:vAlign w:val="center"/>
          </w:tcPr>
          <w:p w:rsidR="00B12190" w:rsidRPr="00B12190" w:rsidRDefault="00B12190" w:rsidP="009E1026">
            <w:pPr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количество часов</w:t>
            </w:r>
          </w:p>
        </w:tc>
        <w:tc>
          <w:tcPr>
            <w:tcW w:w="4111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796" w:type="dxa"/>
            <w:vAlign w:val="center"/>
          </w:tcPr>
          <w:p w:rsidR="00B12190" w:rsidRPr="00B12190" w:rsidRDefault="00B12190" w:rsidP="00B12190">
            <w:pPr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100: чтение, запись, десятичный состав, сравнение.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равенства, неравенства. Увеличение/уменьшение числа на несколько единиц/десятков; разностное сравнение чисел.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Чётные и нечётные числа.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Представление числа в виде суммы разрядных слагаемых.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математической терминологией (однозначное, двузначное,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чётное-нечётное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число; число и цифра; компоненты арифметического действия, их название).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и письменная работа с числами: чтение, составление, сравнение, изменение; счёт единицами, двойками, тройками от заданного числа в порядке убывания/возрастания.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математических записей. Учебный диалог: формулирование предположения о результате сравнения чисел, его словесное объяснение (устно, письменно).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общего свойства группы чисел. Характеристика одного числа (величины, геометрической фигуры) из группы.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установление математического отношения («больше/меньше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«больше/меньше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…») в житейской ситуации (сравнение по возрасту, массе и др.). Работа в парах/группах. Проверка правильности выбора арифметического действия, соответствующего отношению «больше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…», «меньше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…» (с помощью предметной модели, сюжетной ситуации).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возможности представления числа разными способами (предметная модель, запись словами, с помощью таблицы разрядов, в виде суммы разрядных слагаемых).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парах: ответ на вопрос: «Зачем нужны знаки в жизни, как они используются в математике?» (цифры, знаки, сравнения, равенства, арифметических действий, скобки).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Игры-соревнования, связанные с подбором чисел, обладающих заданным свойством, нахождением общего, различного группы чисел, распределением чисел на группы по существенному основанию. Дифференцированное задание: работа с наглядностью — использование различных опор (таблиц, схем) для формулирования ответа на вопрос.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1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(11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величинами: сравнение по массе (единица массы — килограмм); измерение длины (единицы длины — метр, дециметр, сантиметр, миллиметр), времени (единицы времени — час, минута).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Соотношения между единицами величины (в пределах 100), решение практических задач.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Измерение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величин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практических ситуаций. Различение единиц измерения одной и той же величины, установление между ними отношения (больше, меньше, равно), запись результата сравнения. Сравнение по росту, массе, возрасту в житейской ситуации и при решении учебных задач.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Проектные задания с величинами, например временем: чтение расписания, графика работы; составление схемы для определения отрезка времени; установление соотношения между единицами времени: годом, месяцем, неделей, сутками.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переход от одних единиц измерения величин к другим, обратный переход; иллюстрация перехода с помощью модели.</w:t>
            </w:r>
          </w:p>
        </w:tc>
      </w:tr>
      <w:tr w:rsidR="00B12190" w:rsidRPr="00B12190" w:rsidTr="00B24002">
        <w:trPr>
          <w:trHeight w:val="3174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(58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Устное сложение и вычитание чисел в пределах 100 без перехода и с переходом через разряд.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сложение и вычитание чисел в пределах 100. Переместительное, сочетательное свойства сложения, их применение для вычислений.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компонентов и результата действия сложения, действия вычитания. Проверка результата вычисления (реальность ответа, обратное действие).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Действия умножения и деления чисел. Взаимосвязь сложения и умножения. Иллюстрация умножения с помощью предметной модели сюжетной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ситуации.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Названия компонентов действий умножения, деления. 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Табличное умножение в пределах 50. Табличные случаи умножения, деления при вычислениях и решении задач.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Умножение на 1, на 0 (по правилу). Переместительное свойство умножения.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компонентов и результата действия умножения, действия деления.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Неизвестный компонент действия сложения, действия вычитания; его нахождение.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Числовое выражение: чтение, запись, вычисление значения. Порядок выполнения действий в числовом выражении, сложения и вычитания (со скобками/без скобок) в пределах 100 (не более трёх действий); нахождение его значения. Вычитание суммы из числа, числа из суммы. Вычисление суммы, разности удобным способом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содержащем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действия.</w:t>
            </w:r>
          </w:p>
        </w:tc>
        <w:tc>
          <w:tcPr>
            <w:tcW w:w="7796" w:type="dxa"/>
            <w:tcBorders>
              <w:top w:val="single" w:sz="6" w:space="0" w:color="000000"/>
            </w:tcBorders>
          </w:tcPr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Упражнения: различение приёмов вычисления (устные и письменные). Выбор удобного способа выполнения действия.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деятельность: устные и письменные приёмы вычислений. Прикидка результата выполнения действия.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 хода выполнения арифметического действия с использованием математической терминологии (десятки, единицы, сумма, разность и др.).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выполнение задания разными способами (вычисления с использованием переместительного, сочетательного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сл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ожения).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Объяснение с помощью модели приёмов нахождения суммы, разности. Использование правил (умножения на 0, на 1) при вычислении.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участие в обсуждении возможных ошибок в выполнении арифметических действий.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Дифференцированные задания на проведение контроля и самоконтроля. Проверка хода и результата выполнения действия по алгоритму. Оценка рациональности выбранного приёма вычисления. Установление соответствия между математическим выражением и его текстовым описанием.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группах: приведение примеров, иллюстрирующих смысл арифметического действия, свойства действий. Обсуждение смысла использования скобок в записи числового выражения; запись решения с помощью разных числовых выражений.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математической записи: составление и проверка истинности математических утверждений относительно разностного сравнения чисел, величин (длин, масс и пр.).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парах/группах: нахождение и объяснение возможных причин ошибок в составлении числового выражения, нахождении его значения.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объяснение хода выполнения вычислений по образцу. Применение правил порядка выполнения действий; объяснение возможных ошибок.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использование предметной модели сюжетной ситуации для составления числового выражения со скобками. Сравнение значений числовых выражений, записанных с помощью одних и тех же чисел и знаков действия, со скобками и без скобок. Выбор числового выражения, соответствующего сюжетной ситуации.</w:t>
            </w:r>
          </w:p>
          <w:p w:rsidR="00B12190" w:rsidRPr="00B12190" w:rsidRDefault="00B12190" w:rsidP="00B12190">
            <w:pPr>
              <w:tabs>
                <w:tab w:val="left" w:pos="7654"/>
              </w:tabs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рациональные приёмы вычислений.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0" w:after="0" w:line="240" w:lineRule="auto"/>
        <w:ind w:right="-172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i/>
          <w:iCs/>
          <w:sz w:val="24"/>
          <w:szCs w:val="36"/>
        </w:rPr>
      </w:pPr>
    </w:p>
    <w:tbl>
      <w:tblPr>
        <w:tblStyle w:val="TableNormal"/>
        <w:tblW w:w="14175" w:type="dxa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Чтение, представление текста задачи в виде рисунка, схемы или другой модели.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План решения задачи в два действия, выбор соответствующих плану арифметических действий.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решения и ответа задачи. Решение текстовых задач на применение смысла арифметического действия (сложение, вычитание, умножение, деление). Расчётные задачи на увеличение/уменьшение величины на несколько единиц/в несколько раз. Фиксация ответа к задаче и его проверка (формулирование, проверка на достоверность, следование плану, соответствие поставленному вопросу).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Чтение текста задачи с учётом предлагаемого задания: найти условие и вопрос задачи. Сравнение различных текстов, ответ на вопрос: является ли текст задачей?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Соотнесение текста задачи с её иллюстрацией, схемой, моделью. Составление задачи по рисунку (схеме, модели, решению).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 изменением хода решения задачи при изменении условия (вопроса).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поэтапное решение текстовой задачи: анализ данных, их представление на модели и использование в ходе поиска идеи решения; составление плана; составление арифметических действий в соответствии с планом; использование модели для решения, поиск другого способа и др.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Получение ответа на вопрос задачи путём рассуждения (без вычислений).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бытового характера («на время», «на куплю-продажу» и пр.). Поиск разных решений одной задачи. Разные формы записи решения (оформления).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Составление задач с заданным математическим отношением, по заданному числовому выражению. Составление модели, плана решения задачи. Назначение скобок в записи числового выражения при решении задачи.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</w:tc>
      </w:tr>
      <w:tr w:rsidR="00B12190" w:rsidRPr="00B12190" w:rsidTr="00B24002">
        <w:trPr>
          <w:trHeight w:val="698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Распознавание и изображение геометрических фигур: точка, прямая, прямой угол, ломаная, многоугольник. Построение отрезка заданной длины с помощью линейки. Изображение на клетчатой бумаге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прямоугольника с заданными длинами сторон, квадрата с заданной длиной стороны.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Длина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ломаной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Измерение периметра данного/изображённого прямоугольника (квадрата), запись результата измерения в сантиметрах.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Точка; конец отрезка, вершина многоугольника.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Обозначение точки буквой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латинского алфавита.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Игровые упражнения: «Опиши фигуру», «Нарисуй фигуру по инструкции», «Найди модели фигур в окружающем» и т. п.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устной речи.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Упражнение: формулирование ответов на вопросы об общем и различном геометрических фигур.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Практическая работа: графические и измерительные действия при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учёте взаимного расположения фигур или их частей при изображении, сравнение с образцом.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Измерение расстояний с использованием заданных или самостоятельно выбранных единиц. Изображение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ломаных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 помощью линейки и от руки, на нелинованной и клетчатой бумаге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определение размеров геометрических фигур на глаз, с помощью измерительных инструментов. Построение и обозначение прямоугольника с заданными длинами сторон на клетчатой бумаге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периметра прямоугольника, квадрата, составление числового равенства при вычислении периметра прямоугольника.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геометрической фигуры из бумаги по заданному правилу или образцу. Творческие задания: оригами и т. п.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Учебный диалог: расстояние как длина отрезка, нахождение и прикидка расстояний.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Использование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различных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источников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информации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определении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размеров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протяжённостей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12190" w:rsidRPr="00B12190" w:rsidTr="00B24002">
        <w:trPr>
          <w:trHeight w:val="4316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Нахождение, формулирование одного-двух общих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признаков набора математических объектов: чисел, величин, геометрических фигур. Классификация объектов по заданному или самостоятельно установленному основанию. Закономерность в ряду чисел, геометрических фигур, объектов повседневной жизни: её объяснение с использованием математической терминологии.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Верные (истинные) и неверные (ложные) утверждения, содержащие количественные, пространственные отношения, зависимости между числами/величинами.</w:t>
            </w:r>
            <w:proofErr w:type="gramEnd"/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утверждений с использованием слов «каждый», «все».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таблицами: извлечение и использование для ответа на вопрос информации, представленной в таблице (таблицы сложения, умножения;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график дежурств, наблюдения в природе и пр.); внесение данных в таблицу. Дополнение моделей (схем, изображений) готовыми числовыми данными.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Правило составления ряда чисел,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величин, геометрических фигур (формулирование правила, проверка правила, дополнение ряда).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Алгоритмы (приёмы, правила) устных и письменных вычислений, измерений и построения геометрических фигур.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Правила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работы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электронными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средствами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обучения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Распознавание в окружающем мире ситуаций, которые целесообразно сформулировать на языке математики и решить математическими средствами.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чтение таблицы (расписание, график работы, схему), нахождение информации, удовлетворяющей заданному условию задачи. Составление вопросов по таблице.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Календарь. Схемы маршрутов. 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анализ информации, представленной на рисунке и в тексте задания.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правил работы с электронными средствами обучения.</w:t>
            </w:r>
          </w:p>
        </w:tc>
      </w:tr>
      <w:tr w:rsidR="00B12190" w:rsidRPr="00B12190" w:rsidTr="00B24002">
        <w:trPr>
          <w:trHeight w:val="556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before="10" w:after="0" w:line="240" w:lineRule="auto"/>
        <w:ind w:right="-172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spacing w:after="0" w:line="240" w:lineRule="auto"/>
        <w:ind w:right="-172"/>
        <w:jc w:val="right"/>
        <w:rPr>
          <w:rFonts w:ascii="Times New Roman" w:eastAsia="Times New Roman" w:hAnsi="Times New Roman" w:cs="Times New Roman"/>
          <w:i/>
          <w:iCs/>
          <w:sz w:val="24"/>
          <w:szCs w:val="36"/>
        </w:rPr>
      </w:pPr>
    </w:p>
    <w:p w:rsidR="00B12190" w:rsidRPr="00B12190" w:rsidRDefault="00B12190" w:rsidP="00B12190">
      <w:pPr>
        <w:spacing w:after="0" w:line="206" w:lineRule="exact"/>
        <w:jc w:val="both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06" w:lineRule="exact"/>
        <w:jc w:val="both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06" w:lineRule="exact"/>
        <w:jc w:val="both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0" w:after="0" w:line="240" w:lineRule="auto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spacing w:before="10" w:after="0" w:line="240" w:lineRule="auto"/>
        <w:ind w:right="-172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keepNext/>
        <w:tabs>
          <w:tab w:val="left" w:pos="426"/>
        </w:tabs>
        <w:spacing w:before="240" w:after="60" w:line="240" w:lineRule="auto"/>
        <w:ind w:left="308" w:firstLine="259"/>
        <w:outlineLvl w:val="2"/>
        <w:rPr>
          <w:rFonts w:ascii="Cambria" w:eastAsia="Times New Roman" w:hAnsi="Cambria" w:cs="Trebuchet MS"/>
          <w:b/>
          <w:bCs/>
          <w:sz w:val="26"/>
          <w:szCs w:val="26"/>
          <w:lang w:val="en-US"/>
        </w:rPr>
      </w:pPr>
      <w:bookmarkStart w:id="25" w:name="_Toc144295839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3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 xml:space="preserve">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(136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ЧАСОВ)</w:t>
      </w:r>
      <w:bookmarkEnd w:id="25"/>
    </w:p>
    <w:p w:rsidR="00B12190" w:rsidRPr="00B12190" w:rsidRDefault="00B12190" w:rsidP="00B12190">
      <w:pPr>
        <w:spacing w:before="9" w:after="0" w:line="240" w:lineRule="auto"/>
        <w:rPr>
          <w:rFonts w:ascii="Trebuchet MS" w:eastAsia="Times New Roman" w:hAnsi="Times New Roman" w:cs="Times New Roman"/>
          <w:sz w:val="7"/>
          <w:szCs w:val="20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793"/>
        </w:trPr>
        <w:tc>
          <w:tcPr>
            <w:tcW w:w="2268" w:type="dxa"/>
            <w:vAlign w:val="center"/>
          </w:tcPr>
          <w:p w:rsidR="00B12190" w:rsidRPr="00B12190" w:rsidRDefault="00B12190" w:rsidP="009E1026">
            <w:pPr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 количество часов</w:t>
            </w:r>
          </w:p>
        </w:tc>
        <w:tc>
          <w:tcPr>
            <w:tcW w:w="4111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796" w:type="dxa"/>
            <w:vAlign w:val="center"/>
          </w:tcPr>
          <w:p w:rsidR="00B12190" w:rsidRPr="00B12190" w:rsidRDefault="00B12190" w:rsidP="00B12190">
            <w:pPr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5434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1000: чтение, запись, сравнение, представление в виде суммы разрядных слагаемых.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Равенства и неравенства: чтение, составление, установление истинности (верное/неверное).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Увеличение/уменьшение числа в несколько раз.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Кратное сравнение чисел.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Свойства чисел.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Устная и письменная работа с числами: составление и чтение, сравнение и упорядочение, представление в виде суммы разрядных слагаемых и дополнение до заданного числа; выбор чисел с заданными свойствами (число единиц разряда, чётность и т. д.).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различение, называние и запись математических терминов, знаков; их использование на письме и в речи при формулировании вывода, объяснении ответа, ведении математических записей.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Обнаружение и проверка общего свойства группы чисел, поиск уникальных свойств числа из группы чисел.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использование латинских букв для записи свойств арифметических действий, обозначения геометрических фигур.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Игры-соревнования, связанные с анализом математического текста, распределением чисел (других объектов) на группы по одному-двум существенным основаниям, представлением числа разными способами (в виде предметной модели, суммы разрядных слагаемых, словесной или цифровой записи), использованием числовых данных для построения утверждения, математического текста с числовыми данными (например, текста объяснения) и проверки его истинности.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(10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Масса (единица массы — грамм); соотношение между килограммом и граммом; отношение «тяжелее/легче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/в».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Стоимость (единицы — рубль, копейка); установление отношения «дороже/дешевле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/в».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«цена, количество, стоимость» в практической ситуации.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Время (единица времени — секунда); установление отношения «быстрее/медленнее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/в». Соотношение «начало, окончание, продолжительность события» в практической ситуации.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Длина (единица длины — миллиметр, километр);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соотношение между величинами в пределах тысячи.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Площадь (единицы площади — квадратный метр, квадратный сантиметр, квадратный дециметр).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Расчёт времени. Соотношение «начало, окончание, продолжительность события» в практической ситуации.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Соотношение «больше/меньше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/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» в ситуации сравнения предметов и объектов на основе измерения величин.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Учебный диалог: обсуждение практических ситуаций.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Ситуации необходимого перехода от одних единиц измерения величины к другим. Установление отношения (больше, меньше, равно) между значениями величины, представленными в разных единицах. Применение соотношений между величинами в ситуациях купли-продажи, движения, работы. Прикидка значения величины на глаз, проверка измерением, расчётами.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Моделирование: использование предметной модели для иллюстрации зависимости между величинами (больше/меньше), хода выполнения арифметических действий с величинами (сложение, вычитание, увеличение/уменьшение в несколько раз) в случаях, сводимых к устным вычислениям.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Комментирование. Представление значения величины в заданных единицах, комментирование перехода от одних единиц к другим (однородным).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приборов, измерительных инструментов длину, массу, время; выполнять прикидку и оценку результата измерений; определять продолжительность события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(48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Устные вычисления, сводимые к действиям в пределах 100 (табличное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внетабличное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умножение, деление, действия с круглыми числами).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Письменное сложение, вычитание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чисел в пределах 1000. Действия с числами 0 и 1.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Взаимосвязь умножения и деления.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 в столбик, письменное деление уголком.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умножение, деление на однозначное число в пределах 1000.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Проверка результата вычисления (прикидка или оценка результата, обратное действие, применение алгоритма, использование калькулятора).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Переместительное, сочетательное свойства сложения, умножения при вычислениях.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Порядок действий в числовом выражении, значение числового выражения, содержащего несколько действий (со скобками/без скобок), с вычислениями в пределах 1000.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Однородные величины: сложение и вычитание.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Равенство с неизвестным числом, записанным буквой.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Умножение и деление круглого числа на однозначное число.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Умножение суммы на число. Деление трёхзначного числа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однозначное уголком.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суммы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Упражнения: устные и письменные приёмы вычислений.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Устное вычисление в случаях, сводимых к действиям в пределах 100 (действия с десятками, сотнями, умножение и деление на 1, 10, 100)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Действия с числами 0 и 1.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Прикидка результата выполнения действия.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Комментирование хода вычислений с использованием математической терминологии. Применение правил порядка выполнения действий в предложенной ситуации и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при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конструирование числового выражения с заданным порядком выполнения действий. Сравнение числовых выражений без вычислений.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Упражнение на самоконтроль: обсуждение возможных ошибок в вычислениях по алгоритму, при нахождении значения числового выражения. Оценка рациональности вычисления. Проверка хода и результата выполнения действия.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приведение примеров, иллюстрирующих смысл деления с остатком, интерпретацию результата деления в практической ситуации.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математической записи: составление и проверка правильности математических утверждений относительно набора математических объектов (чисел, величин, числовых выражений, геометрических фигур).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 закономерностей, общего и различного в ходе выполнения действий одной ступени (сложения-вычитания, умножения-деления).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использование предметных моделей для объяснения способа (приёма) нахождения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алгоритмы сложения и вычитания трёхзначных чисел, деления с остатком, установления порядка действий при нахождении значения числового выражения.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Составление инструкции умножения/деления на круглое число, деления чисел подбором.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(23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текстовой задачей: анализ данных и отношений, представление на модели, планирование хода решения задач, решение арифметическим способом. Задачи на понимание смысла арифметических действий (в том числе деления с остатком), отношений (больше/меньше на/в), зависимостей (купля-продажа, расчёт времени, количества), на сравнение (разностное, кратное). Запись решения задачи по действиям и с помощью числового выражения. Проверка решения и оценка полученного результата.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Доля величины: половина, четверть в практической ситуации; сравнение долей одной величины.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составление и использование модели (рисунок, схема, таблица, диаграмма, краткая запись) на разных этапах решения задачи.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нахождение одной из трёх взаимосвязанных величин при решении задач («на движение», «на работу» и пр.).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Решение задач с косвенной формулировкой условия, задач на деление с остатком, задач, иллюстрирующих смысл умножения суммы на число; оформление разных способов решения задачи (например, приведение к единице, кратное сравнение); поиск всех решений.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Комментирование. Описание хода рассуждения для решения задачи: по вопросам, с комментированием, составлением выражения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>овня развития устной речи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контроль и самоконтроль при решении задач. Анализ образцов записи решения задачи по действиям и с помощью числового выражения.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восстановление хода решения задачи по числовому выражению или другой записи её решения. Сравнение задач. Формулирование полного и краткого ответа к задаче, анализ возможности другого ответа или другого способа его получения.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нахождение доли величины.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долей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одной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величины</w:t>
            </w:r>
            <w:proofErr w:type="spellEnd"/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Пространственные отношения и геометрические фигуры</w:t>
            </w:r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геометрических фигур (разбиение фигуры на части, составление фигуры из частей).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Периметр многоугольника: измерение, вычисление, запись равенства.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Измерение площади, запись результата измерения в квадратных сантиметрах. Вычисление площади прямоугольника (квадрата) с заданными сторонами, запись равенства.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Изображение на клетчатой бумаге прямоугольника с заданным значением площади.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Сравнение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площадей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фигур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с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помощью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наложения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Упражнение: графические и измерительные действия при построении прямоугольников, квадратов с заданными свойствами (длина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стороны, значение периметра, площади)</w:t>
            </w:r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; определение размеров предметов на глаз с последующей проверкой — измерением.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сравнение фигур по площади, периметру, сравнение однородных величин.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Нахождение площади прямоугольника, квадрата, составление числового равенства при вычислении площади прямоугольника (квадрата).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 из бумаги геометрической фигуры с заданной длиной стороны (значением периметра, площади)</w:t>
            </w:r>
            <w:r w:rsidR="00937D92" w:rsidRPr="00937D92">
              <w:rPr>
                <w:lang w:val="ru-RU"/>
              </w:rPr>
              <w:t xml:space="preserve"> </w:t>
            </w:r>
            <w:r w:rsidR="00937D92" w:rsidRPr="00937D92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proofErr w:type="gramStart"/>
            <w:r w:rsidR="00937D92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Мысленное представление и экспериментальная проверка возможности конструирования заданной геометрической фигуры.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соотношение между единицами площади, последовательность действий при переходе от одной единицы площади к другой.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</w:tcPr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Классификация объектов по двум признакам.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Верные (истинные) и неверные (ложные) утверждения: конструирование, проверка.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Логические рассуждения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со связками «если …, то …», «поэтому», «значит».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с информацией: извлечение и использование для выполнения заданий информации, представленной в таблицах с данными о реальных процессах и явлениях окружающего мира (например, расписание уроков, движения автобусов, поездов); внесение данных в таблицу;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дополнение чертежа данными.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Таблицы сложения и умножения: заполнение на основе результатов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счёта.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Формализованное описание последовательности действий (инструкция, план, схема, алгоритм).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(правила) устных и письменных вычислений (сложение, вычитание, умножение, деление), порядка действий в числовом выражении, нахождения периметра и площади, построения геометрических фигур.</w:t>
            </w:r>
            <w:proofErr w:type="gramEnd"/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Столбчатая диаграмма: чтение, использование данных для решения учебных и практических задач.</w:t>
            </w:r>
          </w:p>
          <w:p w:rsidR="00B12190" w:rsidRPr="00B12190" w:rsidRDefault="00B12190" w:rsidP="00B12190">
            <w:pPr>
              <w:ind w:left="283" w:right="279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изучения материала, выполнения заданий на доступных электронных средствах обучения.</w:t>
            </w:r>
          </w:p>
        </w:tc>
        <w:tc>
          <w:tcPr>
            <w:tcW w:w="7796" w:type="dxa"/>
            <w:tcBorders>
              <w:top w:val="single" w:sz="6" w:space="0" w:color="000000"/>
              <w:bottom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в группах: подготовка суждения о взаимосвязи изучаемых математических понятий и фактов окружающей действительности. Примеры ситуаций, которые целесообразно формулировать на языке математики, объяснять и доказывать математическими средствами.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математической записи. Дифференцированное задание: составление утверждения на основе информации, представленной в текстовой форме, использование связок «если …, то …», «поэтому», «значит».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результата вычисления по алгоритму.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математической терминологии для описания сюжетной ситуации, отношений и зависимостей.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 по установлению последовательности событий, действий, сюжета, выбору и проверке способа действия в предложенной ситуации для разрешения проблемы (или ответа на вопрос).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предложенной ситуации, нахождение и представление в тексте или графически всех найденных решений.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Работа с алгоритмами: воспроизведение, восстановление, использование в общих и частных случаях алгоритмов устных и письменных вычислений (сложение, вычитание, умножение, деление), порядка действий в числовом выражении, нахождения периметра и площади прямоугольника.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чтение, сравнение, интерпретация, использование в решении данных, представленных в табличной форме (на диаграмме).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Работа по заданному алгоритму.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Установление соответствия между разными способами представления информации (иллюстрация, текст, таблица). Дополнение таблиц сложения, умножения. Решение простейших комбинаторных и логических задач.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символы, знаки, пиктограммы; их использование в повседневной жизни и в математике.</w:t>
            </w:r>
          </w:p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Составление правил работы с известными электронными средствами обучения (ЭФУ, тренажёры и др.).</w:t>
            </w:r>
          </w:p>
        </w:tc>
      </w:tr>
      <w:tr w:rsidR="00B12190" w:rsidRPr="00B12190" w:rsidTr="00B24002">
        <w:trPr>
          <w:trHeight w:val="568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8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(10 ч)</w:t>
            </w:r>
          </w:p>
        </w:tc>
      </w:tr>
    </w:tbl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</w:pPr>
    </w:p>
    <w:p w:rsidR="00B12190" w:rsidRPr="00B12190" w:rsidRDefault="00B12190" w:rsidP="00B12190">
      <w:pPr>
        <w:spacing w:after="0" w:line="240" w:lineRule="auto"/>
        <w:rPr>
          <w:rFonts w:ascii="Calibri" w:eastAsia="Times New Roman" w:hAnsi="Calibri" w:cs="Times New Roman"/>
          <w:sz w:val="18"/>
          <w:szCs w:val="24"/>
        </w:rPr>
        <w:sectPr w:rsidR="00B12190" w:rsidRPr="00B12190" w:rsidSect="00B24002">
          <w:pgSz w:w="16838" w:h="11906" w:orient="landscape" w:code="9"/>
          <w:pgMar w:top="1701" w:right="1134" w:bottom="850" w:left="1134" w:header="720" w:footer="720" w:gutter="0"/>
          <w:cols w:space="720"/>
          <w:docGrid w:linePitch="326"/>
        </w:sectPr>
      </w:pPr>
    </w:p>
    <w:p w:rsidR="00B12190" w:rsidRPr="00B12190" w:rsidRDefault="00B12190" w:rsidP="00B12190">
      <w:pPr>
        <w:spacing w:before="10" w:after="0" w:line="240" w:lineRule="auto"/>
        <w:rPr>
          <w:rFonts w:ascii="Times New Roman" w:eastAsia="Times New Roman" w:hAnsi="Times New Roman" w:cs="Times New Roman"/>
          <w:i/>
          <w:sz w:val="2"/>
          <w:szCs w:val="20"/>
        </w:rPr>
      </w:pPr>
    </w:p>
    <w:p w:rsidR="00B12190" w:rsidRPr="00B12190" w:rsidRDefault="00B12190" w:rsidP="00B12190">
      <w:pPr>
        <w:keepNext/>
        <w:tabs>
          <w:tab w:val="left" w:pos="426"/>
        </w:tabs>
        <w:spacing w:before="240" w:after="60" w:line="240" w:lineRule="auto"/>
        <w:ind w:left="308" w:firstLine="259"/>
        <w:outlineLvl w:val="2"/>
        <w:rPr>
          <w:rFonts w:ascii="Cambria" w:eastAsia="Times New Roman" w:hAnsi="Cambria" w:cs="Trebuchet MS"/>
          <w:b/>
          <w:bCs/>
          <w:sz w:val="26"/>
          <w:szCs w:val="26"/>
          <w:lang w:val="en-US"/>
        </w:rPr>
      </w:pPr>
      <w:bookmarkStart w:id="26" w:name="_Toc144295840"/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</w:rPr>
        <w:t>4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 xml:space="preserve"> КЛАСС</w:t>
      </w:r>
      <w:r w:rsidRPr="00B12190">
        <w:rPr>
          <w:rFonts w:ascii="Cambria" w:eastAsia="Times New Roman" w:hAnsi="Cambria" w:cs="Trebuchet MS"/>
          <w:b/>
          <w:bCs/>
          <w:spacing w:val="6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(136</w:t>
      </w:r>
      <w:r w:rsidRPr="00B12190">
        <w:rPr>
          <w:rFonts w:ascii="Cambria" w:eastAsia="Times New Roman" w:hAnsi="Cambria" w:cs="Trebuchet MS"/>
          <w:b/>
          <w:bCs/>
          <w:spacing w:val="7"/>
          <w:w w:val="95"/>
          <w:sz w:val="26"/>
          <w:szCs w:val="26"/>
          <w:lang w:val="en-US"/>
        </w:rPr>
        <w:t xml:space="preserve"> </w:t>
      </w:r>
      <w:r w:rsidRPr="00B12190">
        <w:rPr>
          <w:rFonts w:ascii="Cambria" w:eastAsia="Times New Roman" w:hAnsi="Cambria" w:cs="Trebuchet MS"/>
          <w:b/>
          <w:bCs/>
          <w:w w:val="95"/>
          <w:sz w:val="26"/>
          <w:szCs w:val="26"/>
          <w:lang w:val="en-US"/>
        </w:rPr>
        <w:t>ЧАСОВ)</w:t>
      </w:r>
      <w:bookmarkEnd w:id="26"/>
    </w:p>
    <w:p w:rsidR="00B12190" w:rsidRPr="00B12190" w:rsidRDefault="00B12190" w:rsidP="00B12190">
      <w:pPr>
        <w:spacing w:before="9" w:after="0" w:line="240" w:lineRule="auto"/>
        <w:rPr>
          <w:rFonts w:ascii="Trebuchet MS" w:eastAsia="Times New Roman" w:hAnsi="Times New Roman" w:cs="Times New Roman"/>
          <w:sz w:val="7"/>
          <w:szCs w:val="20"/>
        </w:rPr>
      </w:pPr>
    </w:p>
    <w:tbl>
      <w:tblPr>
        <w:tblStyle w:val="TableNormal"/>
        <w:tblW w:w="14175" w:type="dxa"/>
        <w:tblInd w:w="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4111"/>
        <w:gridCol w:w="7796"/>
      </w:tblGrid>
      <w:tr w:rsidR="00B12190" w:rsidRPr="00B12190" w:rsidTr="00B24002">
        <w:trPr>
          <w:trHeight w:val="793"/>
        </w:trPr>
        <w:tc>
          <w:tcPr>
            <w:tcW w:w="2268" w:type="dxa"/>
            <w:vAlign w:val="center"/>
          </w:tcPr>
          <w:p w:rsidR="00B12190" w:rsidRPr="00B12190" w:rsidRDefault="00B12190" w:rsidP="009E1026">
            <w:pPr>
              <w:ind w:right="132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Тема, раздел курса, количество часов</w:t>
            </w:r>
          </w:p>
        </w:tc>
        <w:tc>
          <w:tcPr>
            <w:tcW w:w="4111" w:type="dxa"/>
            <w:vAlign w:val="center"/>
          </w:tcPr>
          <w:p w:rsidR="00B12190" w:rsidRPr="00B12190" w:rsidRDefault="00B12190" w:rsidP="00B1219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Предметное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7796" w:type="dxa"/>
            <w:vAlign w:val="center"/>
          </w:tcPr>
          <w:p w:rsidR="00B12190" w:rsidRPr="00B12190" w:rsidRDefault="00B12190" w:rsidP="00B12190">
            <w:pPr>
              <w:ind w:left="699" w:right="682" w:firstLine="162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Методы и формы организации обучения.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Характеристика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деятельности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spellEnd"/>
          </w:p>
        </w:tc>
      </w:tr>
      <w:tr w:rsidR="00B12190" w:rsidRPr="00B12190" w:rsidTr="00B24002">
        <w:trPr>
          <w:trHeight w:val="4808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Числа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Числа в пределах миллиона: чтение, запись, поразрядное сравнение, упорядочение.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Число, большее или меньшее данного числа на заданное число разрядных единиц,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заданное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число раз.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Свойства многозначного числа.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Дополнение числа до заданного круглого числа.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устная и письменная работа с числами: запись многозначного числа, его представление в виде суммы разрядных слагаемых; классы и разряды; выбор чисел с заданными свойствами (число разрядных единиц, чётность и т. д.).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 многозначных чисел, характеристика классов и разрядов многозначного числа.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формулирование и проверка истинности утверждения о числе. Запись числа, обладающего заданным свойством. Называние и объяснение свойств числа: чётное/нечётное, круглое, трё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х-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(четырёх-, пяти-, шести-)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значное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; ведение математических записей.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Упорядочение многозначных чисел. Классификация чисел по одному-двум основаниям. Запись общего свойства группы чисел.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установление правила, по которому составлен ряд чисел, продолжение ряда, заполнение пропусков в ряду чисел; описание положения числа в ряду чисел.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Величины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(12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Величины: сравнение объектов по массе, длине, площади, вместимости.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Единицы массы — центнер, тонна; соотношения между единицами массы.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Единицы времени (сутки, неделя, месяц, год, век), соотношение между ними.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Календарь.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Единицы длины (миллиметр, сантиметр, дециметр, метр, километр), площади (квадратный метр, квадратный дециметр, квадратный сантиметр), вместимости (литр), скорости (километры в час, метры в минуту, метры в секунду); соотношение между единицами в пределах 100 000.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Доля величины времени, массы, длины.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Обсуждение практических ситуаций.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Распознавание величин, характеризующих процесс движения (скорость, время, расстояние), работы (производительность труда, время работы, объём работ).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Установление зависимостей между величинами. Упорядочение по скорости, времени, массе.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Моделирование: составление схемы движения, работы.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Комментирование. Представление значения величины в разных единицах, пошаговый переход от более крупных единиц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более мелким.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Практические работы: сравнение величин и выполнение действий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(увеличение/уменьшение на/в) с величинами.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Выбор и использование соответствующей ситуации единицы измерения. Нахождение доли величины на основе содержательного смысла.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оформление математической записи: запись в виде равенства (неравенства) результата разностного, кратного сравнения величин, увеличения/уменьшения значения величины в несколько раз.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определять с помощью цифровых и аналоговых приборов массу предмета, температуру (например, воды, воздуха в помещении), скорость движения транспортного средства; определять с помощью измерительных сосудов вместимость; выполнять прикидку и оценку результата измерений.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Арифметические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действия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(37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Письменное сложение, вычитание многозначных чисел в пределах миллиона. Письменное умножение, деление многозначных чисел на однозначное/двузначное число; деление с остатком (запись уголком) в пределах 100 000.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Умножение/деление на 10, 100, 1000.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Свойства арифметических действий и их применение для вычислений. Поиск значения числового выражения, содержащего несколько действий в пределах 100 000. Проверка результата вычислений, в том числе с помощью калькулятора.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Равенство, содержащее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неизвестный компонент арифметического действия: запись, нахождение неизвестного компонента.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Умножение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деление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величины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на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однозначное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</w:rPr>
              <w:t>число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Упражнения: устные вычисления в пределах ста и случаях, сводимых к вычислениям в пределах ста.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письменных вычислений.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Комментирование хода выполнения арифметического действия по алгоритму, нахождения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обсуждение допустимого результата выполнения действия на основе зависимости между компонентами и результатом действия (сложения, вычитания, умножения, деления). Упражнения: прогнозирование возможных ошибок в вычислениях по алгоритму, при нахождении неизвестного компонента арифметического действия.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Задания на проведение контроля и самоконтроля.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Проверка хода (соответствие алгоритму, частные случаи выполнения действий) и результата действия. Применение приёмов устных вычислений, основанных на знании свойств арифметических действий и состава числа.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Проверка правильности нахождения значения числового выражения (с опорой на правила установления порядка действий, алгоритмы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выполнения арифметических действий, прикидку результата).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группах: приведение примеров, иллюстрирующих смысл и ход выполнения арифметических действий, свойства действий.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выполнение сложения и вычитания по алгоритму в пределах 100 000; выполнение умножения и деления. Умножение и деление круглых чисел (в том числе на 10, 100, 1000). Использование букв для обозначения чисел, неизвестного компонента действия. Поиск значения числового выражения, содержащего 3—4 действия (со скобками, без скобок).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Наблюдение: примеры рациональных вычислений.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Использование свойств арифметических действий для удобства вычислений.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Применение разных способов проверки правильности вычислений. Использование калькулятора для практических расчётов. Прикидка и оценка результатов вычисления (реальность ответа, прикидка, последняя цифра результата, обратное действие, использование калькулятора).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Текстовые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задачи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(21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текстовой задачей, решение которой содержит 2—3 действия: анализ, представление на модели; планирование и запись решения; проверка решения и ответа.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Анализ зависимостей, характеризующих процессы: движения (скорость, время, пройденный путь), работы (производительность, время, объём работы), купли-продажи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(цена, количество, стоимость) и решение соответствующих задач. Задачи на установление времени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(начало, продолжительность и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окончание события), расчёта количества, расхода, изменения.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Задачи на нахождение доли величины, величины по её доле. Разные способы решения некоторых видов изученных задач.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Оформление решения по действиям с пояснением, по вопросам, с помощью числового выражения.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Моделирование текста задачи. Использование геометрических, графических образов в ходе решения задачи.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Обсуждение способа решения задачи, формы записи решения, реальности и логичности ответа на вопрос.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Выбор основания и сравнение задач.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в парах/группах. Решение арифметическим способом задач в 2—3 действия. Комментирование этапов решения задачи.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Практическая работа: нахождение доли величины, величины по её доле. Оформление математической записи: полная запись решения текстовой задачи (модель; решение по действиям, по вопросам или с помощью числового выражения; формулировка ответа).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Разные записи решения одной и той же задачи.</w:t>
            </w:r>
          </w:p>
        </w:tc>
      </w:tr>
      <w:tr w:rsidR="00B12190" w:rsidRPr="00B12190" w:rsidTr="00B24002">
        <w:trPr>
          <w:trHeight w:val="845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lastRenderedPageBreak/>
              <w:t>Пространственные отношения и геометрические фигуры</w:t>
            </w:r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(20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Наглядные представления о симметрии. Ось симметрии фигуры. Фигуры, имеющие ось симметрии.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Окружность, круг: распознавание и изображение; построение окружности заданного радиуса.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Построение изученных геометрических фигур с помощью линейки, угольника, циркуля.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Пространственные геометрические фигуры (тела): шар, куб, цилиндр, конус, пирамида; их различение, называние.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Конструирование: разбиение фигуры на прямоугольники (квадраты), составление фигур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из</w:t>
            </w:r>
            <w:proofErr w:type="gramEnd"/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прямоугольников/квадратов. Периметр, площадь фигуры, составленной из двух-трёх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прямоугольников (квадратов).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Исследование объектов окружающего мира: сопоставление их с изученными геометрическими формами.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 хода и результата поиска информации о площади и способах её нахождения. Формулирование и проверка истинности утверждений о значениях геометрических величин. 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Упражнения: графические и измерительные действия при выполнении измерений и вычислений периметра многоугольника, площади прямоугольника, квадрата, фигуры, составленной из прямоугольников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нахождение площади фигуры, составленной из прямоугольников (квадратов), сравнение однородных величин, использование свой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ств пр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ямоугольника и квадрата для решения задач.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Конструирование, изображение фигур, имеющих ось симметрии; построение окружности заданного радиуса с помощью циркуля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Изображение геометрических фигур с заданными свойствами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различение, называние фигур (прямой угол); геометрических величин (периметр, площадь).</w:t>
            </w:r>
            <w:proofErr w:type="gramEnd"/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Комментирование хода и результата поиска информации о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геометрических фигурах и их моделях в окружающем.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классификацию геометрических фигур по одному-двум основаниям.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Упражнения на контроль и самоконтроль деятельности.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размеров в окружающем и на чертеже на глаз и с помощью измерительных приборов.</w:t>
            </w:r>
          </w:p>
        </w:tc>
      </w:tr>
      <w:tr w:rsidR="00B12190" w:rsidRPr="00B12190" w:rsidTr="00B24002">
        <w:trPr>
          <w:trHeight w:val="2121"/>
        </w:trPr>
        <w:tc>
          <w:tcPr>
            <w:tcW w:w="2268" w:type="dxa"/>
            <w:tcBorders>
              <w:left w:val="single" w:sz="6" w:space="0" w:color="000000"/>
              <w:right w:val="single" w:sz="6" w:space="0" w:color="000000"/>
            </w:tcBorders>
          </w:tcPr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Математическая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информация</w:t>
            </w:r>
            <w:proofErr w:type="spellEnd"/>
          </w:p>
          <w:p w:rsidR="00B12190" w:rsidRPr="00B12190" w:rsidRDefault="00B12190" w:rsidP="00B12190">
            <w:pPr>
              <w:ind w:left="110"/>
              <w:rPr>
                <w:rFonts w:ascii="Times New Roman" w:hAnsi="Times New Roman"/>
                <w:b/>
                <w:sz w:val="24"/>
                <w:szCs w:val="24"/>
              </w:rPr>
            </w:pPr>
            <w:r w:rsidRPr="00B12190">
              <w:rPr>
                <w:rFonts w:ascii="Times New Roman" w:hAnsi="Times New Roman"/>
                <w:b/>
                <w:sz w:val="24"/>
                <w:szCs w:val="24"/>
              </w:rPr>
              <w:t>(15 ч)</w:t>
            </w:r>
          </w:p>
        </w:tc>
        <w:tc>
          <w:tcPr>
            <w:tcW w:w="4111" w:type="dxa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утверждениями: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конструирование, проверка истинности; составление и проверка </w:t>
            </w:r>
            <w:proofErr w:type="gram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логических рассуждений</w:t>
            </w:r>
            <w:proofErr w:type="gram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при решении задач. Примеры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контрпримеры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Данные о реальных процессах и явлениях окружающего мира, представленные на столбчатых диаграммах, схемах, в таблицах, текстах. Сбор математических данных о заданном объекте (числе, величине, геометрической фигуре). Поиск информации в справочной литературе, сети Интернет.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Запись информации в предложенной таблице, на столбчатой диаграмме.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Доступные электронные средства обучения, пособия, их использование под руководством педагога и самостоятельно. Правила безопасной работы с электронными источниками информации.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Алгоритмы для решения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учебных и практических</w:t>
            </w:r>
          </w:p>
          <w:p w:rsidR="00B12190" w:rsidRPr="00B12190" w:rsidRDefault="00B12190" w:rsidP="00B12190">
            <w:pPr>
              <w:ind w:left="283" w:right="28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B12190">
              <w:rPr>
                <w:rFonts w:ascii="Times New Roman" w:hAnsi="Times New Roman"/>
                <w:sz w:val="24"/>
                <w:szCs w:val="24"/>
              </w:rPr>
              <w:t>задач</w:t>
            </w:r>
            <w:proofErr w:type="spellEnd"/>
            <w:proofErr w:type="gramEnd"/>
            <w:r w:rsidRPr="00B12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7796" w:type="dxa"/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Дифференцированное задание: комментирование с использованием математической терминологии.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Математическая характеристика предлагаемой житейской ситуации. Формулирование вопросов для поиска числовых характеристик, математических отношений и зависимостей (последовательность и продолжительность событий, положение в пространстве, формы и размеры).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группах: обсуждение ситуаций использования примеров и </w:t>
            </w:r>
            <w:proofErr w:type="spellStart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контрпримеров</w:t>
            </w:r>
            <w:proofErr w:type="spellEnd"/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 Планирование сбора данных о заданном объекте (числе, величине, геометрической фигуре).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Дифференцированное задание: оформление математической записи. Представление информации в предложенной или самостоятельно выбранной форме. Установление истинности заданных и самостоятельно составленных утверждений.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Практические работы: учебные задачи с точными и приближёнными данными, доступными электронными средствами обучения, пособиями. Использование простейших шкал и измерительных приборов</w:t>
            </w:r>
            <w:r w:rsidR="00914061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="00914061" w:rsidRPr="00914061">
              <w:rPr>
                <w:rFonts w:ascii="Times New Roman" w:hAnsi="Times New Roman"/>
                <w:sz w:val="24"/>
                <w:szCs w:val="24"/>
                <w:lang w:val="ru-RU"/>
              </w:rPr>
              <w:t>при наличии возможности с учетом уровня развития двигательной сферы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Учебный диалог: «Применение алгоритмов в учебных и практических ситуациях».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Работа с информацией: чтение, представление, формулирование вывода относительно данных, представленных в табличной форме (на диаграмме, схеме, другой модели).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Работа в парах/группах. Решение расчётных, простых комбинаторных и логических задач. Проведение математических исследований (таблица сложения и умножения, ряды чисел, закономерности). </w:t>
            </w: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>Применение правил безопасной работы с электронными источниками информации.</w:t>
            </w:r>
          </w:p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B12190">
              <w:rPr>
                <w:rFonts w:ascii="Times New Roman" w:hAnsi="Times New Roman"/>
                <w:sz w:val="24"/>
                <w:szCs w:val="24"/>
                <w:lang w:val="ru-RU"/>
              </w:rPr>
              <w:t>Пропедевтика исследовательской работы: решение комбинаторных и логических задач.</w:t>
            </w:r>
          </w:p>
        </w:tc>
      </w:tr>
      <w:tr w:rsidR="00B12190" w:rsidRPr="00B12190" w:rsidTr="00B24002">
        <w:trPr>
          <w:trHeight w:val="420"/>
        </w:trPr>
        <w:tc>
          <w:tcPr>
            <w:tcW w:w="14175" w:type="dxa"/>
            <w:gridSpan w:val="3"/>
            <w:tcBorders>
              <w:left w:val="single" w:sz="6" w:space="0" w:color="000000"/>
            </w:tcBorders>
          </w:tcPr>
          <w:p w:rsidR="00B12190" w:rsidRPr="00B12190" w:rsidRDefault="00B12190" w:rsidP="00B12190">
            <w:pPr>
              <w:ind w:left="283" w:right="275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Резерв</w:t>
            </w:r>
            <w:proofErr w:type="spellEnd"/>
            <w:r w:rsidRPr="00B12190">
              <w:rPr>
                <w:rFonts w:ascii="Times New Roman" w:hAnsi="Times New Roman"/>
                <w:b/>
                <w:sz w:val="24"/>
                <w:szCs w:val="24"/>
              </w:rPr>
              <w:t xml:space="preserve"> (20 ч)</w:t>
            </w:r>
          </w:p>
        </w:tc>
      </w:tr>
    </w:tbl>
    <w:p w:rsidR="00B12190" w:rsidRPr="00B12190" w:rsidRDefault="00B12190" w:rsidP="00B12190">
      <w:pPr>
        <w:spacing w:after="0" w:line="203" w:lineRule="exact"/>
        <w:rPr>
          <w:rFonts w:ascii="Calibri" w:eastAsia="Times New Roman" w:hAnsi="Calibri" w:cs="Times New Roman"/>
          <w:sz w:val="18"/>
          <w:szCs w:val="24"/>
        </w:rPr>
      </w:pPr>
    </w:p>
    <w:p w:rsidR="00B12190" w:rsidRDefault="00B12190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/>
    <w:p w:rsidR="00651A86" w:rsidRDefault="00651A86">
      <w:pPr>
        <w:sectPr w:rsidR="00651A86" w:rsidSect="00B12190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651A86" w:rsidRPr="00651A86" w:rsidRDefault="00651A86" w:rsidP="00651A86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51A86">
        <w:rPr>
          <w:rFonts w:ascii="Times New Roman" w:eastAsia="Times New Roman" w:hAnsi="Times New Roman" w:cs="Times New Roman"/>
          <w:sz w:val="24"/>
          <w:szCs w:val="24"/>
        </w:rPr>
        <w:lastRenderedPageBreak/>
        <w:t>При разработке рабочей программы в тематическом планировании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должны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учтены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использования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электронных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(цифровых)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ресурсов,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являющихся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учебно-методическими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материалами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(мультимедийные</w:t>
      </w:r>
      <w:r w:rsidRPr="00651A86">
        <w:rPr>
          <w:rFonts w:ascii="Times New Roman" w:eastAsia="Times New Roman" w:hAnsi="Times New Roman" w:cs="Times New Roman"/>
          <w:spacing w:val="-55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программы, электронные учебники и задачники, электронные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библиотеки,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виртуальные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лаборатории,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игровые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программы,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коллекции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цифровых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образовательных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ресурсов),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используемыми для обучения и воспитания различных групп пользователей, представленными в электронном (цифровом) виде и реализующими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дидактические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возможности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ИКТ,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содержание</w:t>
      </w:r>
      <w:r w:rsidRPr="00651A86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которых</w:t>
      </w:r>
      <w:r w:rsidRPr="00651A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соответствует</w:t>
      </w:r>
      <w:r w:rsidRPr="00651A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законодательству</w:t>
      </w:r>
      <w:r w:rsidRPr="00651A8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651A86">
        <w:rPr>
          <w:rFonts w:ascii="Times New Roman" w:eastAsia="Times New Roman" w:hAnsi="Times New Roman" w:cs="Times New Roman"/>
          <w:spacing w:val="19"/>
          <w:sz w:val="24"/>
          <w:szCs w:val="24"/>
        </w:rPr>
        <w:t xml:space="preserve"> </w:t>
      </w:r>
      <w:r w:rsidRPr="00651A86">
        <w:rPr>
          <w:rFonts w:ascii="Times New Roman" w:eastAsia="Times New Roman" w:hAnsi="Times New Roman" w:cs="Times New Roman"/>
          <w:sz w:val="24"/>
          <w:szCs w:val="24"/>
        </w:rPr>
        <w:t>образовании.</w:t>
      </w:r>
      <w:proofErr w:type="gramEnd"/>
    </w:p>
    <w:p w:rsidR="00651A86" w:rsidRPr="00651A86" w:rsidRDefault="00651A86" w:rsidP="00651A86">
      <w:pPr>
        <w:tabs>
          <w:tab w:val="right" w:pos="6461"/>
        </w:tabs>
        <w:spacing w:before="96" w:after="0" w:line="240" w:lineRule="auto"/>
        <w:rPr>
          <w:rFonts w:ascii="Trebuchet MS" w:eastAsia="Times New Roman" w:hAnsi="Trebuchet MS" w:cs="Times New Roman"/>
          <w:sz w:val="18"/>
          <w:szCs w:val="24"/>
        </w:rPr>
      </w:pPr>
    </w:p>
    <w:p w:rsidR="00651A86" w:rsidRDefault="00651A86"/>
    <w:sectPr w:rsidR="00651A86" w:rsidSect="000365DE"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B50" w:rsidRDefault="00FB6B50" w:rsidP="00D86986">
      <w:pPr>
        <w:spacing w:after="0" w:line="240" w:lineRule="auto"/>
      </w:pPr>
      <w:r>
        <w:separator/>
      </w:r>
    </w:p>
  </w:endnote>
  <w:endnote w:type="continuationSeparator" w:id="0">
    <w:p w:rsidR="00FB6B50" w:rsidRDefault="00FB6B50" w:rsidP="00D869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9093262"/>
      <w:docPartObj>
        <w:docPartGallery w:val="Page Numbers (Bottom of Page)"/>
        <w:docPartUnique/>
      </w:docPartObj>
    </w:sdtPr>
    <w:sdtContent>
      <w:p w:rsidR="00FB6B50" w:rsidRDefault="00FB6B5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13FE9" w:rsidRPr="00113FE9">
          <w:rPr>
            <w:noProof/>
            <w:lang w:val="ru-RU"/>
          </w:rPr>
          <w:t>6</w:t>
        </w:r>
        <w:r>
          <w:fldChar w:fldCharType="end"/>
        </w:r>
      </w:p>
    </w:sdtContent>
  </w:sdt>
  <w:p w:rsidR="00FB6B50" w:rsidRDefault="00FB6B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B50" w:rsidRPr="00284B03" w:rsidRDefault="00FB6B50" w:rsidP="00BC67FB">
    <w:pPr>
      <w:pStyle w:val="a5"/>
      <w:jc w:val="right"/>
    </w:pPr>
    <w:sdt>
      <w:sdtPr>
        <w:id w:val="351529550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113FE9" w:rsidRPr="00113FE9">
          <w:rPr>
            <w:noProof/>
            <w:lang w:val="ru-RU"/>
          </w:rPr>
          <w:t>55</w:t>
        </w:r>
        <w: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B50" w:rsidRDefault="00FB6B50" w:rsidP="00D86986">
      <w:pPr>
        <w:spacing w:after="0" w:line="240" w:lineRule="auto"/>
      </w:pPr>
      <w:r>
        <w:separator/>
      </w:r>
    </w:p>
  </w:footnote>
  <w:footnote w:type="continuationSeparator" w:id="0">
    <w:p w:rsidR="00FB6B50" w:rsidRDefault="00FB6B50" w:rsidP="00D86986">
      <w:pPr>
        <w:spacing w:after="0" w:line="240" w:lineRule="auto"/>
      </w:pPr>
      <w:r>
        <w:continuationSeparator/>
      </w:r>
    </w:p>
  </w:footnote>
  <w:footnote w:id="1">
    <w:p w:rsidR="00FB6B50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  <w:r w:rsidRPr="00CD005D">
        <w:rPr>
          <w:rStyle w:val="a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возможности реализации идеи дифференциации содержания обучения с учётом особенностей общеобразовательной организации и уровня подготовки обучающихс</w:t>
      </w:r>
      <w:r>
        <w:rPr>
          <w:rFonts w:ascii="Times New Roman" w:hAnsi="Times New Roman"/>
          <w:lang w:val="ru-RU"/>
        </w:rPr>
        <w:t>я с НОДА</w:t>
      </w:r>
      <w:proofErr w:type="gramStart"/>
      <w:r>
        <w:rPr>
          <w:rFonts w:ascii="Times New Roman" w:hAnsi="Times New Roman"/>
          <w:lang w:val="ru-RU"/>
        </w:rPr>
        <w:t xml:space="preserve"> </w:t>
      </w:r>
      <w:r w:rsidRPr="00CD005D">
        <w:rPr>
          <w:rFonts w:ascii="Times New Roman" w:hAnsi="Times New Roman"/>
          <w:lang w:val="ru-RU"/>
        </w:rPr>
        <w:t>.</w:t>
      </w:r>
      <w:proofErr w:type="gramEnd"/>
    </w:p>
    <w:p w:rsidR="00FB6B50" w:rsidRPr="00CD005D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</w:p>
  </w:footnote>
  <w:footnote w:id="2">
    <w:p w:rsidR="00FB6B50" w:rsidRDefault="00FB6B50" w:rsidP="00B12190">
      <w:pPr>
        <w:pStyle w:val="a9"/>
        <w:rPr>
          <w:rFonts w:ascii="Times New Roman" w:hAnsi="Times New Roman"/>
          <w:lang w:val="ru-RU"/>
        </w:rPr>
      </w:pPr>
      <w:r w:rsidRPr="00FA7E6E">
        <w:rPr>
          <w:rStyle w:val="a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класса, в котором ведётся обучение.</w:t>
      </w:r>
    </w:p>
    <w:p w:rsidR="00FB6B50" w:rsidRPr="00FA7E6E" w:rsidRDefault="00FB6B50" w:rsidP="00B12190">
      <w:pPr>
        <w:pStyle w:val="a9"/>
        <w:rPr>
          <w:rFonts w:ascii="Times New Roman" w:hAnsi="Times New Roman"/>
          <w:lang w:val="ru-RU"/>
        </w:rPr>
      </w:pPr>
    </w:p>
  </w:footnote>
  <w:footnote w:id="3">
    <w:p w:rsidR="00FB6B50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  <w:r w:rsidRPr="00CD005D">
        <w:rPr>
          <w:rStyle w:val="ab"/>
          <w:rFonts w:ascii="Times New Roman" w:hAnsi="Times New Roman"/>
        </w:rPr>
        <w:footnoteRef/>
      </w:r>
      <w:r w:rsidRPr="00CD005D">
        <w:rPr>
          <w:rFonts w:ascii="Times New Roman" w:hAnsi="Times New Roman"/>
          <w:lang w:val="ru-RU"/>
        </w:rPr>
        <w:t xml:space="preserve"> Выделенное количество учебных часов на изучение разделов носит рекомендательный характер и может быть скорректировано для обеспечения </w:t>
      </w:r>
      <w:proofErr w:type="gramStart"/>
      <w:r w:rsidRPr="00CD005D">
        <w:rPr>
          <w:rFonts w:ascii="Times New Roman" w:hAnsi="Times New Roman"/>
          <w:lang w:val="ru-RU"/>
        </w:rPr>
        <w:t>возможности реализации идеи дифференциации содержания обучения</w:t>
      </w:r>
      <w:proofErr w:type="gramEnd"/>
      <w:r w:rsidRPr="00CD005D">
        <w:rPr>
          <w:rFonts w:ascii="Times New Roman" w:hAnsi="Times New Roman"/>
          <w:lang w:val="ru-RU"/>
        </w:rPr>
        <w:t xml:space="preserve"> с учётом особенностей общеобразовательной организации и уровня подготовки обучающихся</w:t>
      </w:r>
      <w:r>
        <w:rPr>
          <w:rFonts w:ascii="Times New Roman" w:hAnsi="Times New Roman"/>
          <w:lang w:val="ru-RU"/>
        </w:rPr>
        <w:t xml:space="preserve"> с НОДА</w:t>
      </w:r>
      <w:r w:rsidRPr="00CD005D">
        <w:rPr>
          <w:rFonts w:ascii="Times New Roman" w:hAnsi="Times New Roman"/>
          <w:lang w:val="ru-RU"/>
        </w:rPr>
        <w:t>.</w:t>
      </w:r>
    </w:p>
    <w:p w:rsidR="00FB6B50" w:rsidRPr="00CD005D" w:rsidRDefault="00FB6B50" w:rsidP="00B12190">
      <w:pPr>
        <w:pStyle w:val="a9"/>
        <w:jc w:val="both"/>
        <w:rPr>
          <w:rFonts w:ascii="Times New Roman" w:hAnsi="Times New Roman"/>
          <w:lang w:val="ru-RU"/>
        </w:rPr>
      </w:pPr>
    </w:p>
  </w:footnote>
  <w:footnote w:id="4">
    <w:p w:rsidR="00FB6B50" w:rsidRDefault="00FB6B50" w:rsidP="00B12190">
      <w:pPr>
        <w:pStyle w:val="a9"/>
        <w:rPr>
          <w:rFonts w:ascii="Times New Roman" w:hAnsi="Times New Roman"/>
          <w:lang w:val="ru-RU"/>
        </w:rPr>
      </w:pPr>
      <w:r w:rsidRPr="00FA7E6E">
        <w:rPr>
          <w:rStyle w:val="ab"/>
          <w:rFonts w:ascii="Times New Roman" w:hAnsi="Times New Roman"/>
        </w:rPr>
        <w:footnoteRef/>
      </w:r>
      <w:r w:rsidRPr="00FA7E6E">
        <w:rPr>
          <w:rFonts w:ascii="Times New Roman" w:hAnsi="Times New Roman"/>
          <w:lang w:val="ru-RU"/>
        </w:rPr>
        <w:t xml:space="preserve"> Резервные часы могут быть использованы с учётом особенностей класса, в котором ведётся обучение.</w:t>
      </w:r>
    </w:p>
    <w:p w:rsidR="00FB6B50" w:rsidRPr="00FA7E6E" w:rsidRDefault="00FB6B50" w:rsidP="00B12190">
      <w:pPr>
        <w:pStyle w:val="a9"/>
        <w:rPr>
          <w:rFonts w:ascii="Times New Roman" w:hAnsi="Times New Roman"/>
          <w:lang w:val="ru-RU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70AEE"/>
    <w:multiLevelType w:val="hybridMultilevel"/>
    <w:tmpl w:val="D7E64E94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">
    <w:nsid w:val="01E14FA1"/>
    <w:multiLevelType w:val="hybridMultilevel"/>
    <w:tmpl w:val="586E09F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">
    <w:nsid w:val="09EE2775"/>
    <w:multiLevelType w:val="hybridMultilevel"/>
    <w:tmpl w:val="9EB0414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143B5991"/>
    <w:multiLevelType w:val="hybridMultilevel"/>
    <w:tmpl w:val="FFD66B3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8EC50CC"/>
    <w:multiLevelType w:val="hybridMultilevel"/>
    <w:tmpl w:val="B6ECE8E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5">
    <w:nsid w:val="19AC1D4E"/>
    <w:multiLevelType w:val="hybridMultilevel"/>
    <w:tmpl w:val="01AEDEA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A1F3EEC"/>
    <w:multiLevelType w:val="hybridMultilevel"/>
    <w:tmpl w:val="C0E21B64"/>
    <w:lvl w:ilvl="0" w:tplc="FFFFFFFF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79094E"/>
    <w:multiLevelType w:val="hybridMultilevel"/>
    <w:tmpl w:val="32C8700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01F7086"/>
    <w:multiLevelType w:val="hybridMultilevel"/>
    <w:tmpl w:val="41EA0E2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9">
    <w:nsid w:val="21294E06"/>
    <w:multiLevelType w:val="hybridMultilevel"/>
    <w:tmpl w:val="2284677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3E5D8F"/>
    <w:multiLevelType w:val="hybridMultilevel"/>
    <w:tmpl w:val="E61C73BE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3CBF2DA5"/>
    <w:multiLevelType w:val="hybridMultilevel"/>
    <w:tmpl w:val="9A4CBD46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12">
    <w:nsid w:val="415464D1"/>
    <w:multiLevelType w:val="hybridMultilevel"/>
    <w:tmpl w:val="F1EA2B78"/>
    <w:lvl w:ilvl="0" w:tplc="B63EF05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3EF05C">
      <w:start w:val="1"/>
      <w:numFmt w:val="bullet"/>
      <w:lvlText w:val="–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FD2734"/>
    <w:multiLevelType w:val="hybridMultilevel"/>
    <w:tmpl w:val="4BBA9E5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4CAF1430"/>
    <w:multiLevelType w:val="hybridMultilevel"/>
    <w:tmpl w:val="1D2225F2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5D10710D"/>
    <w:multiLevelType w:val="hybridMultilevel"/>
    <w:tmpl w:val="9A84366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643355F9"/>
    <w:multiLevelType w:val="hybridMultilevel"/>
    <w:tmpl w:val="A67EB2F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66156F92"/>
    <w:multiLevelType w:val="hybridMultilevel"/>
    <w:tmpl w:val="FAB0C05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6A18664B"/>
    <w:multiLevelType w:val="hybridMultilevel"/>
    <w:tmpl w:val="10C6CFF8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D54048E"/>
    <w:multiLevelType w:val="hybridMultilevel"/>
    <w:tmpl w:val="2F3C84C4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75906525"/>
    <w:multiLevelType w:val="hybridMultilevel"/>
    <w:tmpl w:val="FE828178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6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1">
    <w:nsid w:val="78DD0899"/>
    <w:multiLevelType w:val="hybridMultilevel"/>
    <w:tmpl w:val="0686B050"/>
    <w:lvl w:ilvl="0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1" w:tplc="B63EF05C">
      <w:start w:val="1"/>
      <w:numFmt w:val="bullet"/>
      <w:lvlText w:val="–"/>
      <w:lvlJc w:val="left"/>
      <w:pPr>
        <w:ind w:left="1954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33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14" w:hanging="360"/>
      </w:pPr>
      <w:rPr>
        <w:rFonts w:ascii="Wingdings" w:hAnsi="Wingdings" w:hint="default"/>
      </w:rPr>
    </w:lvl>
  </w:abstractNum>
  <w:abstractNum w:abstractNumId="22">
    <w:nsid w:val="7F867D19"/>
    <w:multiLevelType w:val="hybridMultilevel"/>
    <w:tmpl w:val="5336D0BA"/>
    <w:lvl w:ilvl="0" w:tplc="B63EF05C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12"/>
  </w:num>
  <w:num w:numId="5">
    <w:abstractNumId w:val="0"/>
  </w:num>
  <w:num w:numId="6">
    <w:abstractNumId w:val="1"/>
  </w:num>
  <w:num w:numId="7">
    <w:abstractNumId w:val="11"/>
  </w:num>
  <w:num w:numId="8">
    <w:abstractNumId w:val="20"/>
  </w:num>
  <w:num w:numId="9">
    <w:abstractNumId w:val="8"/>
  </w:num>
  <w:num w:numId="10">
    <w:abstractNumId w:val="21"/>
  </w:num>
  <w:num w:numId="11">
    <w:abstractNumId w:val="3"/>
  </w:num>
  <w:num w:numId="12">
    <w:abstractNumId w:val="22"/>
  </w:num>
  <w:num w:numId="13">
    <w:abstractNumId w:val="17"/>
  </w:num>
  <w:num w:numId="14">
    <w:abstractNumId w:val="19"/>
  </w:num>
  <w:num w:numId="15">
    <w:abstractNumId w:val="9"/>
  </w:num>
  <w:num w:numId="16">
    <w:abstractNumId w:val="7"/>
  </w:num>
  <w:num w:numId="17">
    <w:abstractNumId w:val="13"/>
  </w:num>
  <w:num w:numId="18">
    <w:abstractNumId w:val="10"/>
  </w:num>
  <w:num w:numId="19">
    <w:abstractNumId w:val="18"/>
  </w:num>
  <w:num w:numId="20">
    <w:abstractNumId w:val="16"/>
  </w:num>
  <w:num w:numId="21">
    <w:abstractNumId w:val="14"/>
  </w:num>
  <w:num w:numId="22">
    <w:abstractNumId w:val="2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7FB"/>
    <w:rsid w:val="00022C70"/>
    <w:rsid w:val="000365DE"/>
    <w:rsid w:val="00113FE9"/>
    <w:rsid w:val="00145DC5"/>
    <w:rsid w:val="0019078E"/>
    <w:rsid w:val="001B6D12"/>
    <w:rsid w:val="0031228F"/>
    <w:rsid w:val="003171DE"/>
    <w:rsid w:val="003262F1"/>
    <w:rsid w:val="003A52FF"/>
    <w:rsid w:val="0040056B"/>
    <w:rsid w:val="004B5E0A"/>
    <w:rsid w:val="005618F6"/>
    <w:rsid w:val="005A5921"/>
    <w:rsid w:val="00651A86"/>
    <w:rsid w:val="006532A4"/>
    <w:rsid w:val="006704A4"/>
    <w:rsid w:val="00684C81"/>
    <w:rsid w:val="00743AA0"/>
    <w:rsid w:val="00754B49"/>
    <w:rsid w:val="008B06B3"/>
    <w:rsid w:val="008E6EA3"/>
    <w:rsid w:val="00914061"/>
    <w:rsid w:val="00930B2F"/>
    <w:rsid w:val="00937D92"/>
    <w:rsid w:val="00967B5C"/>
    <w:rsid w:val="009E1026"/>
    <w:rsid w:val="009F2FFA"/>
    <w:rsid w:val="00A37561"/>
    <w:rsid w:val="00A91384"/>
    <w:rsid w:val="00A94AEC"/>
    <w:rsid w:val="00B12190"/>
    <w:rsid w:val="00B24002"/>
    <w:rsid w:val="00BC67FB"/>
    <w:rsid w:val="00BF14DE"/>
    <w:rsid w:val="00C17374"/>
    <w:rsid w:val="00C83130"/>
    <w:rsid w:val="00D828B0"/>
    <w:rsid w:val="00D86986"/>
    <w:rsid w:val="00E57B27"/>
    <w:rsid w:val="00ED15A3"/>
    <w:rsid w:val="00FB6B50"/>
    <w:rsid w:val="00FF5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F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C67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BC67FB"/>
    <w:rPr>
      <w:rFonts w:eastAsia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D8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986"/>
  </w:style>
  <w:style w:type="table" w:customStyle="1" w:styleId="TableNormal">
    <w:name w:val="Table Normal"/>
    <w:uiPriority w:val="2"/>
    <w:semiHidden/>
    <w:unhideWhenUsed/>
    <w:qFormat/>
    <w:rsid w:val="00B12190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B12190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12190"/>
    <w:rPr>
      <w:rFonts w:eastAsia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B12190"/>
    <w:rPr>
      <w:vertAlign w:val="superscript"/>
    </w:rPr>
  </w:style>
  <w:style w:type="paragraph" w:styleId="ac">
    <w:name w:val="List Paragraph"/>
    <w:basedOn w:val="a"/>
    <w:uiPriority w:val="34"/>
    <w:qFormat/>
    <w:rsid w:val="00B24002"/>
    <w:pPr>
      <w:ind w:left="720"/>
      <w:contextualSpacing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F2FFA"/>
    <w:pPr>
      <w:spacing w:after="100"/>
      <w:ind w:left="440"/>
    </w:pPr>
  </w:style>
  <w:style w:type="paragraph" w:styleId="1">
    <w:name w:val="toc 1"/>
    <w:basedOn w:val="a"/>
    <w:next w:val="a"/>
    <w:autoRedefine/>
    <w:uiPriority w:val="39"/>
    <w:unhideWhenUsed/>
    <w:rsid w:val="009F2FFA"/>
    <w:pPr>
      <w:spacing w:after="100"/>
    </w:pPr>
  </w:style>
  <w:style w:type="character" w:styleId="ae">
    <w:name w:val="Hyperlink"/>
    <w:basedOn w:val="a0"/>
    <w:uiPriority w:val="99"/>
    <w:unhideWhenUsed/>
    <w:rsid w:val="009F2FF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67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67FB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BC67FB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 w:val="24"/>
      <w:szCs w:val="24"/>
      <w:lang w:val="en-US"/>
    </w:rPr>
  </w:style>
  <w:style w:type="character" w:customStyle="1" w:styleId="a6">
    <w:name w:val="Нижний колонтитул Знак"/>
    <w:basedOn w:val="a0"/>
    <w:link w:val="a5"/>
    <w:uiPriority w:val="99"/>
    <w:rsid w:val="00BC67FB"/>
    <w:rPr>
      <w:rFonts w:eastAsia="Times New Roman" w:cs="Times New Roman"/>
      <w:sz w:val="24"/>
      <w:szCs w:val="24"/>
      <w:lang w:val="en-US"/>
    </w:rPr>
  </w:style>
  <w:style w:type="paragraph" w:styleId="a7">
    <w:name w:val="header"/>
    <w:basedOn w:val="a"/>
    <w:link w:val="a8"/>
    <w:uiPriority w:val="99"/>
    <w:unhideWhenUsed/>
    <w:rsid w:val="00D869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86986"/>
  </w:style>
  <w:style w:type="table" w:customStyle="1" w:styleId="TableNormal">
    <w:name w:val="Table Normal"/>
    <w:uiPriority w:val="2"/>
    <w:semiHidden/>
    <w:unhideWhenUsed/>
    <w:qFormat/>
    <w:rsid w:val="00B12190"/>
    <w:pPr>
      <w:spacing w:after="0" w:line="240" w:lineRule="auto"/>
    </w:pPr>
    <w:rPr>
      <w:rFonts w:eastAsia="Times New Roman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footnote text"/>
    <w:basedOn w:val="a"/>
    <w:link w:val="aa"/>
    <w:uiPriority w:val="99"/>
    <w:semiHidden/>
    <w:unhideWhenUsed/>
    <w:rsid w:val="00B12190"/>
    <w:pPr>
      <w:spacing w:after="0" w:line="240" w:lineRule="auto"/>
    </w:pPr>
    <w:rPr>
      <w:rFonts w:eastAsia="Times New Roman" w:cs="Times New Roman"/>
      <w:sz w:val="20"/>
      <w:szCs w:val="20"/>
      <w:lang w:val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B12190"/>
    <w:rPr>
      <w:rFonts w:eastAsia="Times New Roman" w:cs="Times New Roman"/>
      <w:sz w:val="20"/>
      <w:szCs w:val="20"/>
      <w:lang w:val="en-US"/>
    </w:rPr>
  </w:style>
  <w:style w:type="character" w:styleId="ab">
    <w:name w:val="footnote reference"/>
    <w:basedOn w:val="a0"/>
    <w:uiPriority w:val="99"/>
    <w:semiHidden/>
    <w:unhideWhenUsed/>
    <w:rsid w:val="00B12190"/>
    <w:rPr>
      <w:vertAlign w:val="superscript"/>
    </w:rPr>
  </w:style>
  <w:style w:type="paragraph" w:styleId="ac">
    <w:name w:val="List Paragraph"/>
    <w:basedOn w:val="a"/>
    <w:uiPriority w:val="34"/>
    <w:qFormat/>
    <w:rsid w:val="00B24002"/>
    <w:pPr>
      <w:ind w:left="720"/>
      <w:contextualSpacing/>
    </w:pPr>
  </w:style>
  <w:style w:type="paragraph" w:customStyle="1" w:styleId="docdata">
    <w:name w:val="docdata"/>
    <w:aliases w:val="docy,v5,9209,bqiaagaaeyqcaaagiaiaaamwhwaabt4faaaaaaaaaaaaaaaaaaaaaaaaaaaaaaaaaaaaaaaaaaaaaaaaaaaaaaaaaaaaaaaaaaaaaaaaaaaaaaaaaaaaaaaaaaaaaaaaaaaaaaaaaaaaaaaaaaaaaaaaaaaaaaaaaaaaaaaaaaaaaaaaaaaaaaaaaaaaaaaaaaaaaaaaaaaaaaaaaaaaaaaaaaaaaaaaaaaaaaaa"/>
    <w:basedOn w:val="a"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rmal (Web)"/>
    <w:basedOn w:val="a"/>
    <w:uiPriority w:val="99"/>
    <w:unhideWhenUsed/>
    <w:rsid w:val="00036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9F2FFA"/>
    <w:pPr>
      <w:spacing w:after="100"/>
      <w:ind w:left="440"/>
    </w:pPr>
  </w:style>
  <w:style w:type="paragraph" w:styleId="1">
    <w:name w:val="toc 1"/>
    <w:basedOn w:val="a"/>
    <w:next w:val="a"/>
    <w:autoRedefine/>
    <w:uiPriority w:val="39"/>
    <w:unhideWhenUsed/>
    <w:rsid w:val="009F2FFA"/>
    <w:pPr>
      <w:spacing w:after="100"/>
    </w:pPr>
  </w:style>
  <w:style w:type="character" w:styleId="ae">
    <w:name w:val="Hyperlink"/>
    <w:basedOn w:val="a0"/>
    <w:uiPriority w:val="99"/>
    <w:unhideWhenUsed/>
    <w:rsid w:val="009F2FF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8F7B7-5ECF-4AB8-A9AB-C2BF9F41C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55</Pages>
  <Words>17290</Words>
  <Characters>98559</Characters>
  <Application>Microsoft Office Word</Application>
  <DocSecurity>0</DocSecurity>
  <Lines>821</Lines>
  <Paragraphs>231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Admin</cp:lastModifiedBy>
  <cp:revision>18</cp:revision>
  <dcterms:created xsi:type="dcterms:W3CDTF">2023-08-08T10:03:00Z</dcterms:created>
  <dcterms:modified xsi:type="dcterms:W3CDTF">2023-09-07T23:46:00Z</dcterms:modified>
</cp:coreProperties>
</file>