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D0" w:rsidRDefault="007F70D0" w:rsidP="007F70D0">
      <w:pPr>
        <w:pStyle w:val="docdata"/>
        <w:spacing w:before="91" w:beforeAutospacing="0" w:after="0" w:afterAutospacing="0" w:line="242" w:lineRule="auto"/>
        <w:ind w:left="889" w:right="887" w:hanging="1"/>
        <w:jc w:val="right"/>
      </w:pPr>
      <w:r>
        <w:rPr>
          <w:color w:val="000000"/>
          <w:sz w:val="28"/>
          <w:szCs w:val="28"/>
        </w:rPr>
        <w:t>ПРОЕКТ</w:t>
      </w:r>
    </w:p>
    <w:p w:rsidR="007F70D0" w:rsidRDefault="007F70D0" w:rsidP="007F70D0">
      <w:pPr>
        <w:pStyle w:val="af2"/>
        <w:spacing w:before="9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11" w:beforeAutospacing="0" w:after="0" w:afterAutospacing="0"/>
        <w:ind w:firstLine="709"/>
      </w:pPr>
      <w:r>
        <w:t> </w:t>
      </w:r>
    </w:p>
    <w:p w:rsidR="0090038C" w:rsidRDefault="007F70D0" w:rsidP="0090038C">
      <w:pPr>
        <w:pStyle w:val="af2"/>
        <w:spacing w:before="0" w:beforeAutospacing="0" w:after="0" w:afterAutospacing="0"/>
        <w:ind w:right="-1" w:hang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 РАБОЧАЯ ПРОГРАММА НАЧАЛЬНОГО ОБЩЕГО </w:t>
      </w:r>
    </w:p>
    <w:p w:rsidR="0090038C" w:rsidRDefault="007F70D0" w:rsidP="0090038C">
      <w:pPr>
        <w:pStyle w:val="af2"/>
        <w:spacing w:before="0" w:beforeAutospacing="0" w:after="0" w:afterAutospacing="0"/>
        <w:ind w:right="-1" w:hang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НАРУШЕНИЯМИ ОПОРНО-ДВИГАТЕЛЬНОГО АППАРАТА</w:t>
      </w:r>
    </w:p>
    <w:p w:rsidR="007F70D0" w:rsidRDefault="007F70D0" w:rsidP="0090038C">
      <w:pPr>
        <w:pStyle w:val="af2"/>
        <w:spacing w:before="0" w:beforeAutospacing="0" w:after="0" w:afterAutospacing="0"/>
        <w:ind w:right="-1" w:hanging="1"/>
        <w:jc w:val="center"/>
      </w:pPr>
      <w:r>
        <w:rPr>
          <w:color w:val="000000"/>
          <w:sz w:val="28"/>
          <w:szCs w:val="28"/>
        </w:rPr>
        <w:t xml:space="preserve"> (ВАРИАНТ 6.2)</w:t>
      </w:r>
    </w:p>
    <w:p w:rsidR="007F70D0" w:rsidRDefault="007F70D0" w:rsidP="0090038C">
      <w:pPr>
        <w:pStyle w:val="af2"/>
        <w:spacing w:before="0" w:beforeAutospacing="0" w:after="0" w:afterAutospacing="0"/>
        <w:ind w:left="835" w:right="832"/>
        <w:jc w:val="center"/>
      </w:pPr>
      <w:r>
        <w:t> </w:t>
      </w:r>
    </w:p>
    <w:p w:rsidR="007F70D0" w:rsidRDefault="007F70D0" w:rsidP="0090038C">
      <w:pPr>
        <w:pStyle w:val="af2"/>
        <w:spacing w:before="0" w:beforeAutospacing="0" w:after="0" w:afterAutospacing="0"/>
        <w:ind w:left="835" w:right="832"/>
        <w:jc w:val="center"/>
      </w:pPr>
      <w:r>
        <w:rPr>
          <w:b/>
          <w:bCs/>
          <w:color w:val="000000"/>
          <w:sz w:val="28"/>
          <w:szCs w:val="28"/>
        </w:rPr>
        <w:t>МУЗЫКА</w:t>
      </w:r>
    </w:p>
    <w:p w:rsidR="007F70D0" w:rsidRDefault="007F70D0" w:rsidP="0090038C">
      <w:pPr>
        <w:pStyle w:val="af2"/>
        <w:spacing w:before="0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</w:t>
      </w:r>
      <w:proofErr w:type="gramStart"/>
      <w:r>
        <w:rPr>
          <w:color w:val="000000"/>
          <w:sz w:val="28"/>
          <w:szCs w:val="28"/>
        </w:rPr>
        <w:t>подготовительного</w:t>
      </w:r>
      <w:proofErr w:type="gramEnd"/>
      <w:r>
        <w:rPr>
          <w:color w:val="000000"/>
          <w:sz w:val="28"/>
          <w:szCs w:val="28"/>
        </w:rPr>
        <w:t xml:space="preserve"> и 1–4 классов)</w:t>
      </w:r>
    </w:p>
    <w:p w:rsidR="007F70D0" w:rsidRDefault="007F70D0" w:rsidP="0090038C">
      <w:pPr>
        <w:pStyle w:val="af2"/>
        <w:spacing w:before="0" w:beforeAutospacing="0" w:after="0" w:afterAutospacing="0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90038C">
      <w:pPr>
        <w:pStyle w:val="af2"/>
        <w:spacing w:before="0" w:beforeAutospacing="0" w:after="0" w:afterAutospacing="0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7F70D0" w:rsidRDefault="00186B2E" w:rsidP="00186B2E">
      <w:pPr>
        <w:pStyle w:val="af2"/>
        <w:spacing w:before="0" w:beforeAutospacing="0" w:after="0" w:afterAutospacing="0"/>
        <w:ind w:firstLine="709"/>
      </w:pPr>
      <w:r>
        <w:rPr>
          <w:color w:val="000000"/>
          <w:sz w:val="22"/>
          <w:szCs w:val="22"/>
        </w:rPr>
        <w:t xml:space="preserve">                                                              </w:t>
      </w:r>
      <w:r w:rsidR="007F70D0">
        <w:rPr>
          <w:color w:val="000000"/>
          <w:sz w:val="22"/>
          <w:szCs w:val="22"/>
        </w:rPr>
        <w:t>МОСКВА</w:t>
      </w:r>
    </w:p>
    <w:p w:rsidR="007F70D0" w:rsidRDefault="007F70D0" w:rsidP="00186B2E">
      <w:pPr>
        <w:pStyle w:val="af2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2023</w:t>
      </w:r>
    </w:p>
    <w:p w:rsidR="005948FE" w:rsidRDefault="007F70D0" w:rsidP="00186B2E">
      <w:pPr>
        <w:pStyle w:val="af2"/>
        <w:spacing w:before="0" w:beforeAutospacing="0" w:after="0" w:afterAutospacing="0" w:line="244" w:lineRule="auto"/>
        <w:ind w:firstLine="709"/>
        <w:jc w:val="center"/>
      </w:pPr>
      <w:r>
        <w:t> </w:t>
      </w:r>
    </w:p>
    <w:p w:rsidR="005948FE" w:rsidRDefault="005948FE"/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Content>
        <w:p w:rsidR="005948FE" w:rsidRPr="005948FE" w:rsidRDefault="005948FE" w:rsidP="005948FE">
          <w:pPr>
            <w:keepNext/>
            <w:keepLines/>
            <w:spacing w:before="480" w:after="0" w:line="360" w:lineRule="auto"/>
            <w:ind w:right="145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5948FE" w:rsidRPr="005948FE" w:rsidRDefault="005948FE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separate"/>
          </w:r>
          <w:hyperlink w:anchor="_Toc139386444" w:history="1">
            <w:r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ПОЯСНИТЕЛЬНАЯ ЗАПИСКА</w:t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_Toc139386444 \h </w:instrText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</w:t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40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5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ОБЩАЯ ХАРАКТЕРИСТИКА УЧЕБНОГО ПРЕДМЕТА «МУЗЫКА»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186B2E">
              <w:rPr>
                <w:rFonts w:ascii="Times New Roman" w:eastAsia="Times New Roman" w:hAnsi="Times New Roman" w:cs="Times New Roman"/>
                <w:noProof/>
                <w:webHidden/>
              </w:rPr>
              <w:t>4</w:t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40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6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ЦЕЛИ И ЗАДАЧИ ИЗУЧЕНИЯ УЧЕБНОГО ПРЕДМЕТА «МУЗЫКА»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_Toc139386446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40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7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МЕСТО УЧЕБНОГО ПРЕДМЕТА «МУЗЫКА» В УЧЕБНОМ ПЛАНЕ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186B2E">
              <w:rPr>
                <w:rFonts w:ascii="Times New Roman" w:eastAsia="Times New Roman" w:hAnsi="Times New Roman" w:cs="Times New Roman"/>
                <w:noProof/>
                <w:webHidden/>
              </w:rPr>
              <w:t>6</w:t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8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СОДЕРЖАНИЕ УЧЕБНОГО ПРЕДМЕТА «МУЗЫКА»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_Toc139386448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7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9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1 «МУЗЫКАЛЬНАЯ ГРАМОТА»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_Toc139386449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7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0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2 «НАРОДНАЯ МУЗЫКА РОССИИ»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_Toc139386450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14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1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3 «МУЗЫКА НАРОДОВ МИРА»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_Toc139386451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18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2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4 «ДУХОВНАЯ 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_Toc139386452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22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3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5 «КЛАССИЧЕСКАЯ 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_Toc139386453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25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4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6 «СОВРЕМЕННАЯ МУЗЫКАЛЬНАЯ КУЛЬТУРА»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_Toc139386454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5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7 «МУЗЫКА ТЕАТРА И КИНО»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_Toc139386455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32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6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8 «МУЗЫКА В ЖИЗНИ ЧЕЛОВЕКА»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_Toc139386456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36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7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_Toc139386457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26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8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ЛИЧНОСТНЫЕ РЕЗУЛЬТАТЫ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_Toc139386458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26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9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МЕТАПРЕДМЕТНЫЕ РЕЗУЛЬТАТЫ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_Toc139386459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26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0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ПРЕДМЕТНЫЕ РЕЗУЛЬТАТЫ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_Toc139386460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43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1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1 «МУЗЫКАЛЬНАЯ ГРАМОТА»: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_Toc139386461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43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2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2 «НАРОДНАЯ МУЗЫКА РОССИИ»: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_Toc139386462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3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3 «МУЗЫКА НАРОДОВ МИРА»: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_Toc139386463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4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4 «ДУХОВНАЯ МУЗЫКА»: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_Toc139386464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5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5 «КЛАССИЧЕСКАЯ МУЗЫКА»: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_Toc139386465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6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6 «СОВРЕМЕННАЯ МУЗЫКАЛЬНАЯ КУЛЬТУРА»: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_Toc139386466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7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7 «МУЗЫКА ТЕАТРА И КИНО»: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_Toc139386467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8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8 «МУЗЫКА В ЖИЗНИ ЧЕЛОВЕКА»: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_Toc139386468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0038C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9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ТЕМАТИЧЕСКОЕ ПЛАНИРОВАНИЕ ПО ГОДАМ ОБУЧЕНИЯ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186B2E">
              <w:rPr>
                <w:rFonts w:ascii="Times New Roman" w:eastAsia="Times New Roman" w:hAnsi="Times New Roman" w:cs="Times New Roman"/>
                <w:noProof/>
                <w:webHidden/>
              </w:rPr>
              <w:t>48</w:t>
            </w:r>
          </w:hyperlink>
        </w:p>
        <w:p w:rsidR="005948FE" w:rsidRPr="005948FE" w:rsidRDefault="005948FE" w:rsidP="005948FE">
          <w:pPr>
            <w:spacing w:after="0" w:line="360" w:lineRule="auto"/>
            <w:ind w:left="709" w:right="1452"/>
            <w:jc w:val="center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Times New Roman"/>
          <w:sz w:val="18"/>
        </w:rPr>
        <w:sectPr w:rsidR="005948FE" w:rsidRPr="005948FE" w:rsidSect="00BB51D0">
          <w:footerReference w:type="default" r:id="rId8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90038C" w:rsidRDefault="0090038C" w:rsidP="0090038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рограмма по учебному предмету «М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>узыка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воспитания.</w:t>
      </w:r>
    </w:p>
    <w:p w:rsidR="007A065C" w:rsidRDefault="007A065C" w:rsidP="007A065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Музык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а» (предметная область «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>
        <w:rPr>
          <w:rFonts w:ascii="Times New Roman" w:eastAsia="Times New Roman" w:hAnsi="Times New Roman" w:cs="Times New Roman"/>
          <w:sz w:val="24"/>
          <w:szCs w:val="24"/>
        </w:rPr>
        <w:t>ного предмета «Музыка» для подготовительного и 1—4 классов,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</w:t>
      </w:r>
      <w:r>
        <w:rPr>
          <w:rFonts w:ascii="Times New Roman" w:eastAsia="Times New Roman" w:hAnsi="Times New Roman" w:cs="Times New Roman"/>
          <w:sz w:val="24"/>
          <w:szCs w:val="24"/>
        </w:rPr>
        <w:t>модулям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планируемые результаты освоения учебного предмета «М</w:t>
      </w:r>
      <w:r>
        <w:rPr>
          <w:rFonts w:ascii="Times New Roman" w:eastAsia="Times New Roman" w:hAnsi="Times New Roman" w:cs="Times New Roman"/>
          <w:sz w:val="24"/>
          <w:szCs w:val="24"/>
        </w:rPr>
        <w:t>узыка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на уровне начального общего образования и тематическое планирование изучения курса. </w:t>
      </w:r>
      <w:proofErr w:type="gramEnd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9379322"/>
    </w:p>
    <w:bookmarkStart w:id="1" w:name="_Toc139386444"/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5B5FA7" wp14:editId="5D715066">
                <wp:simplePos x="0" y="0"/>
                <wp:positionH relativeFrom="page">
                  <wp:posOffset>1075690</wp:posOffset>
                </wp:positionH>
                <wp:positionV relativeFrom="paragraph">
                  <wp:posOffset>203835</wp:posOffset>
                </wp:positionV>
                <wp:extent cx="5867400" cy="16002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4.7pt;margin-top:16.05pt;width:462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5948FE">
        <w:rPr>
          <w:rFonts w:ascii="Times New Roman" w:eastAsia="Tahoma" w:hAnsi="Times New Roman" w:cs="Times New Roman"/>
          <w:b/>
          <w:bCs/>
          <w:sz w:val="24"/>
          <w:szCs w:val="24"/>
        </w:rPr>
        <w:t>ПОЯСНИТЕЛЬНАЯ ЗАПИСКА</w:t>
      </w:r>
      <w:bookmarkEnd w:id="1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2" w:name="_Toc139386445"/>
      <w:r w:rsidRPr="005948FE">
        <w:rPr>
          <w:rFonts w:ascii="Times New Roman" w:eastAsia="Trebuchet MS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  <w:bookmarkEnd w:id="2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</w:t>
      </w:r>
      <w:proofErr w:type="gramStart"/>
      <w:r w:rsidR="005536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— как способ, форма и опыт самовыражения и естественного радостного мировосприятия.</w:t>
      </w:r>
    </w:p>
    <w:bookmarkEnd w:id="0"/>
    <w:p w:rsidR="005948FE" w:rsidRPr="005948FE" w:rsidRDefault="00553665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</w:t>
      </w:r>
      <w:r w:rsidR="005948FE" w:rsidRPr="005948F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="005948FE" w:rsidRPr="005948FE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="005948FE" w:rsidRPr="005948FE">
        <w:rPr>
          <w:rFonts w:ascii="Times New Roman" w:eastAsia="Times New Roman" w:hAnsi="Times New Roman" w:cs="Times New Roman"/>
          <w:sz w:val="24"/>
          <w:szCs w:val="24"/>
        </w:rP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Медушевский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) является уникальным психологическим механизмом для формирования мировоззрения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опосредованным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недирективным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Особая роль в организации музыкальных занятий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н уровне начального общего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tabs>
          <w:tab w:val="left" w:pos="58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3" w:name="_Toc139386446"/>
      <w:r w:rsidRPr="005948FE">
        <w:rPr>
          <w:rFonts w:ascii="Times New Roman" w:eastAsia="Trebuchet MS" w:hAnsi="Times New Roman" w:cs="Times New Roman"/>
          <w:b/>
          <w:bCs/>
          <w:sz w:val="24"/>
          <w:szCs w:val="24"/>
        </w:rPr>
        <w:t>ЦЕЛИ И ЗАДАЧИ ИЗУЧЕНИЯ УЧЕБНОГО ПРЕДМЕТА «МУЗЫКА»</w:t>
      </w:r>
      <w:bookmarkEnd w:id="3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Музыка жизненно необходима для полноценного развития </w:t>
      </w:r>
      <w:proofErr w:type="gramStart"/>
      <w:r w:rsidR="005536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 младшего школьного возраста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. Признание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5948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1) становление системы ценностей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в единстве эмоциональной и познавательной сферы;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творческих способностей </w:t>
      </w:r>
      <w:proofErr w:type="gramStart"/>
      <w:r w:rsidR="0055366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, развитие внутренней мотивации к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Важнейшими задачами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1. Формирование эмоционально-ценностной отзывчивости </w:t>
      </w:r>
      <w:proofErr w:type="gramStart"/>
      <w:r w:rsidRPr="005948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прекрасное в жизни и в искусстве.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5. Овладение предметными умениями и навыками в различных видах </w:t>
      </w:r>
      <w:proofErr w:type="gramStart"/>
      <w:r w:rsidRPr="005948FE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proofErr w:type="gram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. Введение </w:t>
      </w:r>
      <w:proofErr w:type="gramStart"/>
      <w:r w:rsidR="00D3741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в искусство через разнообразие видов музыкальной деятельности, в том числе: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а) Слушание (воспитание грамотного слушателя);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б) Исполнение (пение, игра на доступных музыкальных инструментах);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в) Сочинение (элементы импровизации, композиции, аранжировки);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г) Музыкальное движение (пластическое интонирование, танец, двигательное моделирование и др.);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д) Исследовательские и творческие проекты.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6. Изучение закономерностей музыкального искусства: интонационная и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lastRenderedPageBreak/>
        <w:t>жанровая природа музыки, основные выразительные средства, элементы музыкального языка.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DD0A9E" w:rsidRDefault="00DD0A9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этого учебный предмет «Музыка» на уровне начального </w:t>
      </w:r>
      <w:r w:rsidR="00FB1914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НОДА</w:t>
      </w:r>
      <w:r w:rsidR="00B62ACF">
        <w:rPr>
          <w:rFonts w:ascii="Times New Roman" w:eastAsia="Times New Roman" w:hAnsi="Times New Roman" w:cs="Times New Roman"/>
          <w:sz w:val="24"/>
          <w:szCs w:val="24"/>
        </w:rPr>
        <w:t xml:space="preserve"> решает ряд коррекционно-развивающих задач: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Р</w:t>
      </w:r>
      <w:r w:rsidRPr="00B62ACF">
        <w:rPr>
          <w:sz w:val="24"/>
          <w:szCs w:val="24"/>
        </w:rPr>
        <w:t>азвитие слухового восприятия: способности различать звуки и мелодии опираясь на средства музыкальной выразительности: вы</w:t>
      </w:r>
      <w:r>
        <w:rPr>
          <w:sz w:val="24"/>
          <w:szCs w:val="24"/>
        </w:rPr>
        <w:t>соту, силу, длительность, тембр.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Формирование чувства ритма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НОДА.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Р</w:t>
      </w:r>
      <w:r w:rsidRPr="00B62ACF">
        <w:rPr>
          <w:sz w:val="24"/>
          <w:szCs w:val="24"/>
        </w:rPr>
        <w:t>азвитие музыкальной памяти: способности запоминания и воспроизведен</w:t>
      </w:r>
      <w:r>
        <w:rPr>
          <w:sz w:val="24"/>
          <w:szCs w:val="24"/>
        </w:rPr>
        <w:t>ия мелодии, что влияет на развитие памяти в целом.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Коррекция</w:t>
      </w:r>
      <w:r w:rsidRPr="00B62ACF">
        <w:rPr>
          <w:sz w:val="24"/>
          <w:szCs w:val="24"/>
        </w:rPr>
        <w:t xml:space="preserve"> пространственных нарушений через музыкально-пластические, </w:t>
      </w:r>
      <w:proofErr w:type="gramStart"/>
      <w:r w:rsidRPr="00B62ACF">
        <w:rPr>
          <w:sz w:val="24"/>
          <w:szCs w:val="24"/>
        </w:rPr>
        <w:t>ритмические движения</w:t>
      </w:r>
      <w:proofErr w:type="gramEnd"/>
      <w:r w:rsidRPr="00B62ACF">
        <w:rPr>
          <w:sz w:val="24"/>
          <w:szCs w:val="24"/>
        </w:rPr>
        <w:t xml:space="preserve"> (пение</w:t>
      </w:r>
      <w:r>
        <w:rPr>
          <w:sz w:val="24"/>
          <w:szCs w:val="24"/>
        </w:rPr>
        <w:t xml:space="preserve"> с движением, музыкальные игры).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Коррекция</w:t>
      </w:r>
      <w:r w:rsidRPr="00B62ACF">
        <w:rPr>
          <w:sz w:val="24"/>
          <w:szCs w:val="24"/>
        </w:rPr>
        <w:t xml:space="preserve"> речевых нарушен</w:t>
      </w:r>
      <w:r>
        <w:rPr>
          <w:sz w:val="24"/>
          <w:szCs w:val="24"/>
        </w:rPr>
        <w:t>ий через развитие вокальной деятельности.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О</w:t>
      </w:r>
      <w:r w:rsidRPr="00B62ACF">
        <w:rPr>
          <w:sz w:val="24"/>
          <w:szCs w:val="24"/>
        </w:rPr>
        <w:t>богащение представлений обучающихся об окружающем мире, расширение музыкального</w:t>
      </w:r>
      <w:r>
        <w:rPr>
          <w:sz w:val="24"/>
          <w:szCs w:val="24"/>
        </w:rPr>
        <w:t xml:space="preserve"> и общего культурного кругозора, что является </w:t>
      </w:r>
      <w:proofErr w:type="spellStart"/>
      <w:r>
        <w:rPr>
          <w:sz w:val="24"/>
          <w:szCs w:val="24"/>
        </w:rPr>
        <w:t>дефицитарным</w:t>
      </w:r>
      <w:proofErr w:type="spellEnd"/>
      <w:r>
        <w:rPr>
          <w:sz w:val="24"/>
          <w:szCs w:val="24"/>
        </w:rPr>
        <w:t xml:space="preserve"> звеном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 с НОДА из-за социальной депривации, вызванной двигательными нарушениями, ограничивающими взаимодействие с окружающим миром.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И</w:t>
      </w:r>
      <w:r w:rsidRPr="00B62ACF">
        <w:rPr>
          <w:sz w:val="24"/>
          <w:szCs w:val="24"/>
        </w:rPr>
        <w:t>спользование музыкально-терапевтических методов и приемов для регуляции пси</w:t>
      </w:r>
      <w:r>
        <w:rPr>
          <w:sz w:val="24"/>
          <w:szCs w:val="24"/>
        </w:rPr>
        <w:t>хического состояния обучающихся с НОДА</w:t>
      </w:r>
      <w:r w:rsidRPr="00B62ACF">
        <w:rPr>
          <w:sz w:val="24"/>
          <w:szCs w:val="24"/>
        </w:rPr>
        <w:t>.</w:t>
      </w:r>
    </w:p>
    <w:p w:rsidR="00FB1914" w:rsidRPr="00FB1914" w:rsidRDefault="00FB1914" w:rsidP="00FB1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музыке обучающихся с НОДА </w:t>
      </w: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 особенности их речевого развития, связанные с возможными нарушениями  просодики, голосообразования,  фонематического слуха и др. В процессе обучения педагог должен определить  индивидуальные возможности обучающихся в части воспроизведения, исполнения музыкальных произведений. </w:t>
      </w:r>
      <w:proofErr w:type="gramStart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недостаточном уровне развития речи, голоса и слуха, связанным с первичным диагнозом, необходимо использовать специальные методы текущего и промежуточного контроля знаний обучающихся, позволяющие объективно оценивать результаты их обучения.</w:t>
      </w:r>
      <w:proofErr w:type="gramEnd"/>
    </w:p>
    <w:p w:rsidR="00FB1914" w:rsidRDefault="00FB1914" w:rsidP="00FB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освоения учебного предмета «Музыка» посредством музыкально-творческой деятельности (слушание музыки, пение, инструментальное </w:t>
      </w:r>
      <w:proofErr w:type="spellStart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драматизация музыкальных произведений, импровизация, музыкально-пластическое движение и др.) реализуется коррекционно-компенсаторная направленность в обучении и воспитании обучающихся с НОДА, в том числе коррекция и компенсация психомоторных функций. </w:t>
      </w:r>
    </w:p>
    <w:p w:rsidR="00FB1914" w:rsidRPr="00FB1914" w:rsidRDefault="00FB1914" w:rsidP="00FB19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B191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Характеристика особых образовательных потребностей</w:t>
      </w:r>
    </w:p>
    <w:p w:rsidR="00FB1914" w:rsidRPr="00FB1914" w:rsidRDefault="00FB1914" w:rsidP="00FB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ассистивных</w:t>
      </w:r>
      <w:proofErr w:type="spellEnd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технологий), обеспечивающих реализацию «обходных путей» обучения; </w:t>
      </w:r>
    </w:p>
    <w:p w:rsidR="00FB1914" w:rsidRPr="00FB1914" w:rsidRDefault="00FB1914" w:rsidP="00FB1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специальная помощь в развитии возможностей вербальной и невербальной коммуникации на уроках музыки;</w:t>
      </w:r>
    </w:p>
    <w:p w:rsidR="00FB1914" w:rsidRPr="00FB1914" w:rsidRDefault="00FB1914" w:rsidP="00FB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особой пространственной и временной организации образовательной среды;</w:t>
      </w:r>
    </w:p>
    <w:p w:rsidR="00FB1914" w:rsidRPr="00FB1914" w:rsidRDefault="00FB1914" w:rsidP="00FB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 использование опор с детализацией в форме алгоритмов для конкретизации действий при самостоятельной работе, например, план разбора музыкального произведения, план составления презентации о деятельности великих музыкантов и т. п. </w:t>
      </w:r>
    </w:p>
    <w:p w:rsidR="00FB1914" w:rsidRPr="00FB1914" w:rsidRDefault="00FB1914" w:rsidP="00FB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14" w:rsidRPr="00B62ACF" w:rsidRDefault="00FB1914" w:rsidP="00B62ACF">
      <w:pPr>
        <w:ind w:right="-1"/>
        <w:rPr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914" w:rsidRDefault="00FB1914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4" w:name="_Toc139386447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5948FE">
        <w:rPr>
          <w:rFonts w:ascii="Times New Roman" w:eastAsia="Trebuchet MS" w:hAnsi="Times New Roman" w:cs="Times New Roman"/>
          <w:b/>
          <w:bCs/>
          <w:sz w:val="24"/>
          <w:szCs w:val="24"/>
        </w:rPr>
        <w:t>МЕСТО УЧЕБНОГО ПРЕДМЕТА «МУЗЫКА» В УЧЕБНОМ ПЛАНЕ</w:t>
      </w:r>
      <w:bookmarkEnd w:id="4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ограниченными возможностями здоровья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учебный предмет «Музыка» входит в предметную область «Искусство», является обязательным для изучения и п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 xml:space="preserve">реподаётся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>в подготовительном и в 1 -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4 класс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ах. </w:t>
      </w:r>
      <w:proofErr w:type="gramEnd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 учебного курса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1 «Музыкальная грамота»;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2 «Народная музыка России»;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3 «Музыка народов мира»;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4 «Духовная музыка»;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5 «Классическая музыка»;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6 «Современная музыкальная культура»;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7 «Музыка театра и кино»;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8 «Музыка в жизни человека».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варианты тематического планирования могут служить </w:t>
      </w:r>
      <w:bookmarkStart w:id="5" w:name="_GoBack"/>
      <w:bookmarkEnd w:id="5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часов (33 часа в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53665">
        <w:rPr>
          <w:rFonts w:ascii="Times New Roman" w:eastAsia="Times New Roman" w:hAnsi="Times New Roman" w:cs="Times New Roman"/>
          <w:sz w:val="24"/>
          <w:szCs w:val="24"/>
        </w:rPr>
        <w:t>подготовительном</w:t>
      </w:r>
      <w:proofErr w:type="gramEnd"/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1 кл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>ассах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и по 34 часа в год во 2—4 классах).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5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_Toc139386448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СОДЕРЖАНИЕ УЧЕБНОГО ПРЕДМЕТА «МУЗЫКА»</w:t>
      </w:r>
      <w:bookmarkEnd w:id="6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13F3A" wp14:editId="69635601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180390936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"/>
            </w:pict>
          </mc:Fallback>
        </mc:AlternateContent>
      </w:r>
    </w:p>
    <w:p w:rsidR="00BB51D0" w:rsidRPr="00BB51D0" w:rsidRDefault="00BB51D0" w:rsidP="006E1D1A">
      <w:pPr>
        <w:widowControl w:val="0"/>
        <w:autoSpaceDE w:val="0"/>
        <w:autoSpaceDN w:val="0"/>
        <w:spacing w:before="69" w:after="0" w:line="240" w:lineRule="auto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7" w:name="_Toc139386449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1 «Музыкальная грамота»</w:t>
      </w:r>
      <w:bookmarkEnd w:id="7"/>
    </w:p>
    <w:p w:rsidR="00BB51D0" w:rsidRPr="00BB51D0" w:rsidRDefault="00BB51D0" w:rsidP="006E1D1A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3230" w:firstLine="851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2693"/>
        <w:gridCol w:w="8505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30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05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звуками музыкальными и шумовыми.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Различение, определение на слух звуков различного качества.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Артикуляционные упражнения, разучивание и исполнение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песен с использованием звукоподражательных элементов, шумовых звуков.</w:t>
            </w:r>
          </w:p>
        </w:tc>
      </w:tr>
      <w:tr w:rsidR="00BB51D0" w:rsidRPr="00BB51D0" w:rsidTr="00BB51D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Звукоряд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Нотный стан, скрипичный ключ.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Ноты первой октавы.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Пение с названием нот, игра на металлофоне звукоряда от ноты «до».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вокальных упражнений, песен, построенных на элементах звукоряда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развития просодической стороны речи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исполнение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вокальных упражнений, песен, вокальные и инструментальные импровизации на основе данных интонаций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развития просодической стороны речи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0,5—2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8505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Исполнение, импровизация с помощью звучащих жестов (хлопки, шлепки, притопы) и/или ударных инструментов простых ритмов.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«Ритмическое эхо»,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прохлопывание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ритмослогов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Разучивание, исполнение на ударных инструментах ритмической партитуры.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с ярко выраженным ритмическим рисунком, воспроизведение данного ритма по памяти (хлопками)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развития моторики рук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блокфлейта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мелодика и др.)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остинатных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формул, состоящих из различных длительностей.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—4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BB51D0" w:rsidRPr="00BB51D0" w:rsidRDefault="00BB51D0" w:rsidP="00BB51D0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Паузы.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партитура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2/4, 3/4, 4/4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ровную пульсацию, выделение сильных долей в размерах 2/4, 3/4, 4/4 (звучащими жестами или на ударных инструментах).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по нотной записи размеров 2/4, 3/4, 4/4.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мелодий в размерах 2/4, 3/4, 4/4.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Вокальная и инструментальная импровизация в заданном размере.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1—4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Темп, тембр.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изученных элементов на слух при восприятии музыкальных произведений.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вокальных и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ритмических упражнений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песен с ярко выраженными динамическими, темповыми, штриховыми красками.</w:t>
            </w:r>
          </w:p>
          <w:p w:rsidR="002B2249" w:rsidRPr="00BB51D0" w:rsidRDefault="00BB51D0" w:rsidP="002B2249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элементов музыкального языка для создания определённого образа, настроения в вокальных и инструментальных импровизациях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="002B2249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мелодий с ярко выраженными динамическими, темповыми, штриховыми красками.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Исполнительская интерпретация на основе их изменения.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альтерации (диезы, бемоли,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бекары).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понятий «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выше-ниже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изменением музыкального образа при изменении регистра.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кратких мелодий по нотам.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упражнений на виртуальной клавиатуре.</w:t>
            </w:r>
          </w:p>
        </w:tc>
      </w:tr>
      <w:tr w:rsidR="00BB51D0" w:rsidRPr="00BB51D0" w:rsidTr="00BB51D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Мотив, музыкальная фраза.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Поступенное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плавное движение мелодии, скачки.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Мелодический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рисунок</w:t>
            </w:r>
            <w:proofErr w:type="spellEnd"/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поступенным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плавным движением, скачками, остановками.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Исполнение, импровизация (вокальная или на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звуковысотных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музыкальных инструментах) различных мелодических рисунков.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Нахождение по нотам границ музыкальной фразы, мотива.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Обнаружение повторяющихся и неповторяющихся мотивов, музыкальных фраз, похожих друг на друга.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духовых, клавишных инструментах или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виртуальной клавиатуре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кратких мелодий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2B2249" w:rsidRPr="00BB51D0" w:rsidRDefault="00BB51D0" w:rsidP="002B2249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нотам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</w:t>
            </w:r>
            <w:proofErr w:type="gramStart"/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</w:t>
            </w:r>
            <w:r w:rsidR="002B2249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2B2249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Аккомпанемент.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Остинато.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главного голоса и аккомпанемента.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простейших элементов музыкальной формы: вступление, заключение, проигрыш. Составление наглядной графической схемы.</w:t>
            </w:r>
          </w:p>
          <w:p w:rsidR="002B2249" w:rsidRPr="00BB51D0" w:rsidRDefault="00BB51D0" w:rsidP="002B2249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ритмического аккомпанемента к знакомой песне (звучащими жестами или на ударных инструментах)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</w:t>
            </w:r>
            <w:r w:rsidR="002B2249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Импровизация, сочинение вступления, заключения, проигрыша к знакомой мелодии,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попевке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песне (вокально или на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звуковысотных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инструментах).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простейшего сопровождения (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бурдонный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бас, остинато) к знакомой мелодии на клавишных или духовых инструментах.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Куплетная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Запев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песен, написанных в куплетной форме.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куплетной формы при слушании незнакомых музыкальных произведений.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Импровизация, сочинение новых куплетов к знакомой песне.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Лад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лада.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звучания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Ступеневый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минора.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песен с ярко выраженной ладовой окраской.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Импровизация, сочинение в заданном ладу.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сказок о нотах и музыкальных ладах.</w:t>
            </w:r>
          </w:p>
        </w:tc>
      </w:tr>
      <w:tr w:rsidR="00BB51D0" w:rsidRPr="00BB51D0" w:rsidTr="00BB51D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Пентатоника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инструментальных произведений, исполнение песен, написанных в пентатонике.</w:t>
            </w:r>
          </w:p>
          <w:p w:rsidR="005F6E91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на чёрных клавишах фортепиано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</w:t>
            </w:r>
            <w:r w:rsidR="005F6E91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Импровизация в пентатонном ладу на других музыкальных инструментах (свирель,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блокфлейта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штабшпили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 съёмными пластинами).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Ноты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октавах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Ноты второй и малой октавы.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нотной записью во второй и малой октаве.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Прослеживание по нотам небольших мелодий в соответствующем диапазоне.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одной и той же мелодии, записанной в разных октавах.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в какой октаве звучит музыкальный фрагмент.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духовых, клавишных инструментах или виртуальной клавиатуре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кратких мелодий по нотам.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—1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нотах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которых присутствуют данные элементы.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6/8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 6/8.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 с точкой.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Шестнадцатые.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Пунктирный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ритмических рисунков в размере 6/8.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Исполнение, импровизация с помощью звучащих жестов (хлопки, шлепки, притопы) и/или ударных инструментов. Игра «Ритмическое эхо»,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прохлопывание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ритма по ритмическим карточкам, проговаривание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ритмослогами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на ударных инструментах ритмической партитуры.</w:t>
            </w:r>
          </w:p>
          <w:p w:rsidR="005F6E91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с ярко выраженным ритмическим рисунком, воспроизведение данного ритма по памяти (хлопками)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стороны речи обучающихся с НОДА</w:t>
            </w:r>
            <w:r w:rsidR="005F6E91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мелодий и аккомпанементов в размере 6/8.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Тоника, тональность.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при ключе.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на слух устойчивых звуков. Игра «устой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неустой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 Пение упражнений — гамм с названием нот, прослеживание по нотам. Освоение понятия «тоника».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Упражнение на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допевание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неполной музыкальной фразы до тоники «Закончи музыкальную фразу».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в заданной тональности.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Диссонансы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септима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понятия «интервал». Анализ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ступеневого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состава мажорной и минорной гаммы (тон-полутон).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эпитетов для определения краски звучания различных интервалов.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исполнение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песен с ярко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выраженной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характерной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интерваликой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мелодическом движении. Элементы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двухголосия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Досочинение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простой мелодии подголоска, повторяющего основной голос в терцию, октаву.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аккомпанемента на основе движения квинтами, октавами.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Аккорд. Трезвучие мажорное и минорное. Понятие фактуры. Фактуры аккомпанемента бас-аккорд,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аккордовая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арпеджио.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Разучивание, исполнение </w:t>
            </w:r>
            <w:proofErr w:type="spellStart"/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песен с мелодическим движением по звукам аккордов. Вокальные упражнения с элементами </w:t>
            </w:r>
            <w:proofErr w:type="spellStart"/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трёхголосия</w:t>
            </w:r>
            <w:proofErr w:type="spellEnd"/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30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Сочинение аккордового аккомпанемента к мелодии песни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Двухчастная, трёх-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Рондо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рефрен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Знакомство со строением музыкального произведения, понятиями двухчастной и трёхчастной формы, рондо.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Исполнение песен, написанных в двухчастной или трёхчастной форме.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Коллективная импровизация в форме рондо, трёхчастной репризной форме.</w:t>
            </w:r>
          </w:p>
        </w:tc>
      </w:tr>
      <w:tr w:rsidR="00BB51D0" w:rsidRPr="00BB51D0" w:rsidTr="00BB51D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Х)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произведений, сочинённых в форме вариаций.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развитием, изменением основной темы.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наглядной буквенной или графической схемы.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ритмической партитуры, построенной по принципу вариаций.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Коллективная импровизация в форме вариаций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8" w:name="_Toc139386450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2 «Народная музыка России»</w:t>
      </w:r>
      <w:bookmarkEnd w:id="8"/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является одним из наиболее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необходимо уделить подлинному, аутентичному звучанию народной музыки, научить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отличать настоящую народную музыку от эстрадных шоу-программ, эксплуатирующих фольклорный колорит.</w:t>
      </w:r>
      <w:proofErr w:type="gramEnd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3230" w:firstLine="851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музыкальных традициях своего родного края.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видеофильма о культуре родного края.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краеведческого музея.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этнографического спектакля, концерта.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Детский фольклор (игровые,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заклички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считалки, прибаутки).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русских народных песен разных жанров.</w:t>
            </w:r>
          </w:p>
          <w:p w:rsidR="00BB51D0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коллективной традиционной музыкальной игре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</w:t>
            </w:r>
            <w:proofErr w:type="gramStart"/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мелодий, вокальная импровизация на основе текстов игрового детского фольклора.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блокфлейта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мелодика и др.) мелодий народных песен,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прослеживание мелодии по нотной записи.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музыкальные инструменты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(балалайка, рожок,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наигрыши.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Плясовые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духовых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ударных, струнных. Музыкальная викторина на знание тембров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Двигательная игра — импровизация-подражание игре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BB51D0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музыкальных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инструментах</w:t>
            </w:r>
            <w:proofErr w:type="gramEnd"/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фортепианных пьес композиторов, исполнение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песен, в которых присутствуют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звукоизобразительные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элементы, подражание голосам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видеофильма о русских музыкальных инструментах.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музыкального или краеведческого музея.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простейших навыков игры на свирели, ложках.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мифы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сказители.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Эпос народов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манерой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сказывания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нараспев. Слушание сказок, былин, эпических сказаний, рассказываемых нараспев.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иллюстраций к прослушанным музыкальным и литературным произведениям.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фильмов, мультфильмов, созданных на основе былин, сказаний.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Речитативная импровизация — чтение нараспев фрагмента сказки, былины.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2—4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тембра музыкальных инструментов, отнесение к одной из групп (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духовые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ударные, струнные).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Импровизации, сочинение к ним ритмических аккомпанементов (звучащими жестами, на ударных инструментах)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 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(см. выше) мелодий народных песен, прослеживание мелодии по нотной записи.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Обряды, игры,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песен, реконструкция фрагмента обряда, участие в коллективной традиционной игре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фильма/ мультфильма, рассказывающего о символике фольклорного праздника.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театра, театрализованного представления.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народных гуляньях на улицах родного города, посёлка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балаган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Вертеп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учебных, справочных текстов по теме. Диалог с учителем.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исполнение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скоморошин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фильма/ мультфильма, фрагмента музыкального спектакля.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2—8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 Российской Федерации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Жанры, интонации,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песен, танцев, импровизация ритмических аккомпанементов на ударных инструментах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2—8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 в творчестве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Собиратели фольклора.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жанры, интонации как основа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композиторского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значении фольклористики. Чтение учебных, популярных текстов о собирателях фольклора.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Аналогии с изобразительным искусством — сравнение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фотографий подлинных образцов народных промыслов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9" w:name="_Toc139386451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3 «Музыка народов мира»</w:t>
      </w:r>
      <w:bookmarkEnd w:id="9"/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Кабалевским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3230" w:firstLine="851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соседей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 и музыкальные традиции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Белоруссии, Украины, Прибалтики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(песни, танцы, обычаи, музыкальные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инструменты).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внешним видом, особенностями исполнения и звучания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 тембров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на группы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духовых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ударных, струнных.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тембров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игра — импровизация-подражание и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гре на музыкальных инструментах при наличии возможности с учетом двигательного развития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ударных инструментах)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народных мелодий, прослеживание их по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Творческие, исследовательские проекты, школьные фестивали, посвящённые музыкальной культуре народов мира.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традиции и праздники,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Народные инструменты и жанры. Композиторы и музыканты-исполнители Грузии,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Армении, Азербайджана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европейских народов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Странствующие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0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1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Спиричуэлс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Джаз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Гершвина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Азии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Певец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творчеством композиторов. Сравнение их сочинений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народной музыкой. Определение формы, принципа развития фольклорного музыкального материала.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 наиболее ярких тем инструментальных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доступных вокальных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композиторских мелодий, прослеживание их по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 стран.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0" w:name="_Toc139386452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4 «Духовная музыка»</w:t>
      </w:r>
      <w:bookmarkEnd w:id="10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Колокольные звоны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(благовест, трезвон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Звонарские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приговорки.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Колокольность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музыке русских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 русских композиторов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4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ярко выраженным изобразительным элементом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Выявление, обсуждение характера, выразительных средств, использованных композитором.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 — имитация движений звонаря на колокольне.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Ритмические и артикуляционные упражнения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основе звонарских приговорок.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документального фильма о колоколах.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Сочинение, исполнение на фортепиано, синтезаторе или металлофонах композиции (импровизации), имитирующей звучание колоколов.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верующих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Молитва, хорал,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песнопение,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духовный стих.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 духовной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 в творчестве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композиторов-классиков.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средствах.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документального фильма о значении молитвы.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по мотивам прослушанных музыкальных произведений.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 и его роль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богослужении.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С.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Баха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имитация особенностей игры на органе (во время слушания).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органной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иллюстраций, изображений органа.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 — выдвижение гипотез о принципах работы этого музыкального инструмента.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познавательного фильма об органе.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Литературное, художественное творчество на основе музыкальных впечатлений от восприятия органной музыки.</w:t>
            </w:r>
          </w:p>
        </w:tc>
      </w:tr>
      <w:tr w:rsidR="00BB51D0" w:rsidRPr="00BB51D0" w:rsidTr="00BB51D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православном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храме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и живопись,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посвящённые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святым.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Богородицы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Сопоставление произведений музыки и живописи, посвящённых святым, Христу, Богородице.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храма.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Поиск в Интернете информации о Крещении Руси, святых, об иконах.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Праздничная служба, вокальная (в том числе хоровая) музыка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религиозного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5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фильма, посвящённого религиозным праздникам.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духовной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Исследовательские проекты, посвящённые музыке религиозных праздников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1" w:name="_Toc139386453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5 «Классическая музыка»</w:t>
      </w:r>
      <w:bookmarkEnd w:id="11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3194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—1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называют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композитором,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исполнителем?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 ли учиться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слушать музыку?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значит «уметь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слушать музыку»?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Концерт, концертный зал.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поведения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концертном зале.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видеозаписи концерта. Слушание музыки, рассматривание иллюстраций. Диалог с учителем по теме занятия. «Я — исполнитель». Игра — имитация исполнительских движений. Игра «Я — композитор» (сочинение небольших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мелодических фраз).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правил поведения на концерте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6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D0" w:rsidRPr="00BB51D0" w:rsidTr="00BB51D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Детская музыка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И. Чайковского,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С. Прокофьева,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Б.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Кабалевского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жанра.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Песня, танец, марш.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жанра.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Вокализация, исполнение мелодий инструментальных пьес со словами. Разучивание, исполнение песен.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Оркестр — большой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оркестром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7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 в исполнении оркестра. Просмотр видеозаписи. Диалог с учителем о роли дирижёра.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— дирижёр» — игра — имитация дирижёрских жестов во время звучания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песен соответствующей тематики.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принципом расположения партий в партитуре.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(с ориентацией на нотную запись) ритмической партитуры для 2—3 ударных инструментов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 группам — сочинение своего варианта ритмической партитуры.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Рояль и пианино.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изобретения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— пианист» — игра — имитация исполнительских движений во время звучания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фортепиано в ансамбле с учителем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8"/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</w:t>
            </w:r>
            <w:proofErr w:type="gramEnd"/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двигательного развития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фортепианной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Разбираем инструмент — наглядная демонстрация внутреннего устройства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акустического пианино.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  <w:proofErr w:type="gram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Предки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флейты. Легенда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нимфе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Сиринкс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для флейты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9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фрагментов в исполнении известных музыкантов-инструменталистов.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 текстов, сказок и легенд, рассказывающих о музыкальных инструментах, истории их появления.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Певучесть тембров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струнных смычковых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Знаменитые исполнители, мастера,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изготавливавшие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Игра-имитация исполнительских движений во время звучания музыки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</w:t>
            </w:r>
            <w:r w:rsidR="00207C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развития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конкретных произведений и их авторов, определения тембров звучащих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песен, посвящённых музыкальным инструментам.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инструментальной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BB51D0" w:rsidRPr="00BB51D0" w:rsidTr="00BB51D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Известные певцы.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Жанры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вокальной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музыки: песни,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вокализы, романсы,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арии из опер.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Кантата. Песня,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романс, вокализ, кант.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комплекса дыхательных, артикуляционных упражнений.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Вокальные упражнения на развитие гибкости голоса, расширения его диапазона.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что значит красивое пение?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вокальных музыкальных произведений и их авторов.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исполнение вокальных произведений композиторов-классиков. </w:t>
            </w: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вокальной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 конкурс юных вокалистов.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Жанры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камерной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инструментальной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музыки: этюд, пьеса.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своего впечатления от восприятия.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инструментальной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словаря музыкальных жанров.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Программная музыка. Программное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название,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известный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сюжет, литературный эпиграф.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образов программной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небольших миниатюр (вокальные или инструментальные импровизации) по заданной программе.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Симфонический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оркестр. Тембры,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группы инструментов.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фрагментов симфонической музыки. «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Дирижирование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оркестром.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симфонической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 об устройстве оркестра.</w:t>
            </w:r>
          </w:p>
        </w:tc>
      </w:tr>
      <w:tr w:rsidR="00BB51D0" w:rsidRPr="00BB51D0" w:rsidTr="00BB51D0">
        <w:trPr>
          <w:trHeight w:val="1541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 Чтение учебных текстов и художественной литературы биографического характера.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 тем инструментальных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доступных вокальных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Посещение концерта.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биографического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Чайковского.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 на тему «Композитор — исполнитель — слушатель».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классической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коллекции записей любимого исполнителя.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Деловая игра «Концертный отдел филармонии».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2" w:name="_Toc139386454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6 «Современная музыкальная культура»</w:t>
      </w:r>
      <w:bookmarkEnd w:id="12"/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фри-джаза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эмбиента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до рэпа и т. д.), для восприятия которых требуется специфический и разнообразный музыкальный опыт. Поэтому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обработки,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 современных композиторов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исполнителей, обрабатывающих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классическую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музыки классической и её современной обработки.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Вокальное исполнение классических тем в сопровождении современного ритмизованного аккомпанемента.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 стиля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автоаккомпанемента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(на клавишном синтезаторе) к известным музыкальным темам композиторов-классиков.</w:t>
            </w:r>
          </w:p>
        </w:tc>
      </w:tr>
      <w:tr w:rsidR="00BB51D0" w:rsidRPr="00BB51D0" w:rsidTr="00BB51D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джаза: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импровизационность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 (синкопы,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триоли, свинг).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 джаза,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особые приёмы игры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них.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джазовых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музыкантов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0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 тембров музыкальных инструментов, исполняющих джазовую композицию.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в джазовых ритмах.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Сочинение, импровизация ритмического аккомпанемента с джазовым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ритмом, синкопами.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плейлиста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коллекции записей джазовых музыкантов.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 одного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нескольких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исполнителей современной музыки,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популярных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1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видеоклипов современных исполнителей.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плейлиста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коллекции записей современной музыки для друзей-одноклассников (для проведения совместного досуга).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«двойники» классических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музыкальных инструментов: синтезатор,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электронная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скрипка, гитара,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барабаны и т. д.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Виртуальные музыкальные инструменты в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компьютерных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программах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электронных тембров для создания музыки к фантастическому фильму.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музыкального магазина (отдел электронных музыкальных инструментов).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 об электронных музыкальных инструментах.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электронной композиции в компьютерных программах с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готовыми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семплами (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Garage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Band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др.).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ind w:left="117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3" w:name="_Toc139386455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7 «Музыка театра и кино»</w:t>
      </w:r>
      <w:bookmarkEnd w:id="13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сказка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сцене,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Характеры персонажей, отражённые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музыке. Тембр голоса. Соло. Хор,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ансамбль.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Видеопросмотр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музыкальной сказки. Обсуждение музыкально-выразительных средств, передающих повороты сюжета, характеры героев. Игра-викторина «Угадай по голосу».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отдельных номеров из детской оперы, музыкальной сказки.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детской музыкальной сказки, спектакль для родителей.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Озвучиваем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оперы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Балет. Опера. Солисты, хор, оркестр,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знаменитыми музыкальными театрами.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фрагментов музыкальных спектаклей с комментариями учителя.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особенностей балетного и оперного спектакля. Тесты или кроссворды на освоение специальных терминов.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Танцевальная импровизация под музыку фрагмента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балета.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доступного фрагмента, обработки песни/хора из оперы.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«Игра в дирижёра» — двигательная импровизация во время слушания оркестрового фрагмента музыкального спектакля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</w:t>
            </w:r>
            <w:proofErr w:type="gramStart"/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спектакля или экскурсия в местный музыкальный театр.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Виртуальная экскурсия по Большому театру.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по мотивам музыкального спектакля, создание афиши.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Балет</w:t>
            </w:r>
            <w:proofErr w:type="spellEnd"/>
            <w:r w:rsidRPr="00BB51D0">
              <w:rPr>
                <w:rFonts w:ascii="Times New Roman" w:eastAsia="Times New Roman" w:hAnsi="Times New Roman" w:cs="Times New Roman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Хореография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Сольные номера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и массовые сцены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балетного спектакля.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Фрагменты, отдельные номера из балетов отечественных композиторов</w:t>
            </w:r>
            <w:r w:rsidRPr="00BB51D0">
              <w:rPr>
                <w:rFonts w:ascii="Times New Roman" w:eastAsia="Times New Roman" w:hAnsi="Times New Roman" w:cs="Times New Roman"/>
                <w:vertAlign w:val="superscript"/>
              </w:rPr>
              <w:footnoteReference w:id="22"/>
            </w:r>
            <w:r w:rsidRPr="00BB51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 xml:space="preserve">Вокализация,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lang w:val="ru-RU"/>
              </w:rPr>
              <w:t>пропевание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lang w:val="ru-RU"/>
              </w:rPr>
              <w:t xml:space="preserve"> музыкальных тем; исполнение ритмической партитуры — аккомпанемента к фрагменту балетной музыки</w:t>
            </w:r>
            <w:r w:rsidR="001258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Посещение балетного спектакля или просмотр фильма-балета.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Исполнение на музыкальных инструментах мелодий из балетов.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герои и номера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Ария, хор, сцена,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Отдельные номера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опер русских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зарубежных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3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тембрами голосов оперных певцов. Освоение терминологии. Звучащие тесты и кроссворды на проверку знаний.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песни, хора из оперы.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героев, сцен из опер.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фильма-оперы.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D0" w:rsidRPr="00BB51D0" w:rsidTr="00BB51D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2—3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Либретто. Развитие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и сцены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опере и балете.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лейтмотивы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Вокализация,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пропевание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музыкальных тем; пластическое интонирование оркестровых фрагментов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музыки. Звучащие и терминологические тесты.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Коллективное чтение либретто в жанре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сторителлинг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любительского видеофильма на основе выбранного либретто.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фильма-оперы или фильма-балета.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2—3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Оперетта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 Кальмана,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мюзиклов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Лоу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отдельных номеров из популярных музыкальных спектаклей.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разных постановок одного и того же мюзикла.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музыкального театра: спектакль в жанре оперетты или мюзикла.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фрагментов, сцен из мюзикла — спектакль для родителей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2—3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дирижёр, режиссёр,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оперные певцы,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эскизов костюмов и декораций к одному из изученных музыкальных спектаклей.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Виртуальный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музыкальному театру.</w:t>
            </w:r>
          </w:p>
        </w:tc>
      </w:tr>
      <w:tr w:rsidR="00BB51D0" w:rsidRPr="00BB51D0" w:rsidTr="00BB51D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Патриотическая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народная тема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создания,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музыкально-сценических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экранных произведений, посвящённых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нашему народу, его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истории, теме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служения Отечеству.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Фрагменты, отдельные номера из опер,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балетов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4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музыку. Диалог с учителем.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зачем нужна серьёзная музыка?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о Родине, нашей стране, исторических событиях и подвигах героев.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театра/кинотеатра — просмотр спектакля/фильма патриотического содержания.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концерте, фестивале, конференции патриотической тематики.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ind w:left="117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4" w:name="_Toc139386456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8 «Музыка в жизни человека»</w:t>
      </w:r>
      <w:bookmarkEnd w:id="14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сопереживанию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</w:t>
            </w:r>
            <w:proofErr w:type="spellEnd"/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 человека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красоте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Особое состояние —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вдохновение.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наслаждаться красотой.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значении красоты и вдохновения в жизни человека.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музыки, концентрация на её восприятии, своём внутреннем состоянии.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ание, исполнение красивой песни при наличии возможности с учетом развития просодической стороны речи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7F70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хоровода, социальные танцы.</w:t>
            </w:r>
          </w:p>
        </w:tc>
      </w:tr>
      <w:tr w:rsidR="00BB51D0" w:rsidRPr="00BB51D0" w:rsidTr="00BB51D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 природы в музыке. Настроение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природой. Музыка —</w:t>
            </w:r>
          </w:p>
          <w:p w:rsidR="00BB51D0" w:rsidRPr="007F70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выражение </w:t>
            </w:r>
            <w:proofErr w:type="gramStart"/>
            <w:r w:rsidRPr="007F7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глубоких</w:t>
            </w:r>
            <w:proofErr w:type="gramEnd"/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чувств, тонких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оттенков настроения,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трудно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импровизация, пластическое интонирование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одухотворенное исполнение песен о природе, её красоте.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Рисование «услышанных» пейзажей и/или абстрактная живопись — передача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настроения цветом, точками, линиями.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Игра-импровизация «Угадай моё настроение».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Музыка, передающая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 в образе героя музыкального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харáктерное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исполнение песни — портретной зарисовки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Рисование, лепка героя музыкального произведения.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Игра-импровизация «Угадай мой характер».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 же праздник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Музыка, создающая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настроение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5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цирке,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уличном шествии,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спортивном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значении музыки на празднике.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 торжественного, праздничного характера. «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Дирижирование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фрагментами произведений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 лучшего «дирижёра».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тематических песен к ближайшему празднику.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почему на праздниках обязательно звучит музыка?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видеооткрытки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музыкальным поздравлением.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— игра звуками.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Танец — искусство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радость движения.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6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Слушание, исполнение музыки скерцозного характера.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танцевальных движений.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Танец-игра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зачем люди танцуют?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Вокальная, инструментальная, ритмическая импровизация в стиле определённого танцевального жанра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Звуковая комбинаторика — эксперименты со случайным сочетанием музыкальных звуков, тембров, ритмов.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 войне,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Военная тема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музыкальном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Военные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песни, марши,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интонации, ритмы,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тембры (призывная</w:t>
            </w:r>
            <w:proofErr w:type="gramEnd"/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кварта,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пунктирный</w:t>
            </w:r>
            <w:proofErr w:type="gramEnd"/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ритм, тембры малого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барабана, трубы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 д.).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Дискуссия в классе. Ответы на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новой песни о войне.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 исполнения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 России.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гимны.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Гимна Российской Федерации.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историей создания, правилами исполнения.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Гимна своей республики, города, школы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временно́е</w:t>
            </w:r>
            <w:proofErr w:type="spellEnd"/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образы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движения, изменения и развития.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Слушание, исполнение музыкальных произведений, передающих образ непрерывного движения.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как музыка воздействует на человека?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51D0" w:rsidSect="00BB51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B51D0" w:rsidRPr="005948FE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Start w:id="15" w:name="_Toc139386457"/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left="118" w:right="-1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ahoma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C8AFC7" wp14:editId="1C0C3C4A">
                <wp:simplePos x="0" y="0"/>
                <wp:positionH relativeFrom="page">
                  <wp:posOffset>1151890</wp:posOffset>
                </wp:positionH>
                <wp:positionV relativeFrom="paragraph">
                  <wp:posOffset>422910</wp:posOffset>
                </wp:positionV>
                <wp:extent cx="5867400" cy="160020"/>
                <wp:effectExtent l="0" t="0" r="0" b="0"/>
                <wp:wrapTopAndBottom/>
                <wp:docPr id="1101000910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3" o:spid="_x0000_s1026" style="position:absolute;margin-left:90.7pt;margin-top:33.3pt;width:462pt;height:12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ПЛАНИРУЕМЫЕ РЕЗУЛЬТАТЫ ОСВОЕНИЯ УЧЕБНОГО ПРЕДМЕТА «МУЗЫКА» НА УРОВНЕ НАЧАЛЬНОГО ОБЩЕГО ОБРАЗОВАНИЯ</w:t>
      </w:r>
      <w:bookmarkEnd w:id="15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6" w:name="_Toc139386458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ЛИЧНОСТНЫЕ РЕЗУЛЬТАТЫ</w:t>
      </w:r>
      <w:bookmarkEnd w:id="16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с НОДА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руководствоваться системой позитивных ценностных ориентаций, в том числе в части: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Ценности научного познания: 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учетом двигательной патологии обучающихся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Трудового воспитания: 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7" w:name="_Toc139386459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МЕТАПРЕДМЕТНЫЕ РЕЗУЛЬТАТЫ</w:t>
      </w:r>
      <w:bookmarkEnd w:id="17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программы,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формируемые при изучении предмета «Музыка»: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sz w:val="24"/>
          <w:szCs w:val="24"/>
        </w:rPr>
        <w:t>1. Овладение универсальными познавательными действиями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571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анализировать текстовую, виде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>, графическую, звуковую, информацию в соответствии с учебной задачей;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музыкальные тексты (акустические и нотные) по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предложенному учителем алгоритму;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"/>
        <w:jc w:val="both"/>
        <w:rPr>
          <w:rFonts w:ascii="Trebuchet MS" w:eastAsia="Times New Roman" w:hAnsi="Trebuchet MS" w:cs="Times New Roman"/>
          <w:sz w:val="18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sz w:val="24"/>
          <w:szCs w:val="24"/>
        </w:rPr>
        <w:t>2. Овладение универсальными коммуникативными действиями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Невербальная коммуникация: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выступать перед публикой в качестве исполнителя музыки (соло или в коллективе)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двигательного развития и развития просодической стороны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двигательного развития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развития просодической стороны речи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37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37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Вербальная коммуникация: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создавать устные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 (с учетом речевого развития)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и письменные тексты (описание, рассуждение, повествование);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 (сотрудничество):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 выполнять свою часть работы; оценивать свой вклад в общий результат;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sz w:val="24"/>
          <w:szCs w:val="24"/>
        </w:rPr>
        <w:t>3. Овладение универсальными регулятивными действиями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Самоорганизация: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Самоконтроль: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8" w:name="_Toc139386460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ПРЕДМЕТНЫЕ РЕЗУЛЬТАТЫ</w:t>
      </w:r>
      <w:bookmarkEnd w:id="18"/>
    </w:p>
    <w:p w:rsidR="00AF11B6" w:rsidRDefault="00AF11B6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двигательного развития и развития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 уважением относятся к достижениям отечественной музыкальной культуры;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стремятся к расширению своего музыкального кругозора.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ind w:firstLine="851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9" w:name="_Toc139386461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1 «Музыкальная грамота»:</w:t>
      </w:r>
      <w:bookmarkEnd w:id="19"/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принципы развития: повтор, контраст, варьирование;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и создавать различные ритмические рисунки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развития моторики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песни с простым мелодическим рисунком</w:t>
      </w:r>
      <w:r w:rsidR="00AF11B6" w:rsidRPr="00AF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  развития речи обучающихся с НОДА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0" w:name="_Toc139386462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2 «Народная музыка России»:</w:t>
      </w:r>
      <w:bookmarkEnd w:id="20"/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>: духовые, ударные, струнные;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манеру пения, инструментального исполнения, типы солистов и коллективов — народных и академических;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создавать ритмический аккомпанемент на ударных инструментах при исполнении народной песни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моторики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моторики просодической стороны речи 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1" w:name="_Toc139386463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3 «Музыка народов мира»:</w:t>
      </w:r>
      <w:bookmarkEnd w:id="21"/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2" w:name="_Toc139386464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4 «Духовная музыка»:</w:t>
      </w:r>
      <w:bookmarkEnd w:id="22"/>
    </w:p>
    <w:p w:rsidR="00BB51D0" w:rsidRPr="00BB51D0" w:rsidRDefault="00BB51D0" w:rsidP="00BB51D0">
      <w:pPr>
        <w:widowControl w:val="0"/>
        <w:numPr>
          <w:ilvl w:val="0"/>
          <w:numId w:val="14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51D0" w:rsidRPr="00BB51D0" w:rsidRDefault="00BB51D0" w:rsidP="00BB51D0">
      <w:pPr>
        <w:widowControl w:val="0"/>
        <w:numPr>
          <w:ilvl w:val="0"/>
          <w:numId w:val="14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доступные образцы духовной музыки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просодической стороны речи   </w:t>
      </w:r>
      <w:proofErr w:type="gramStart"/>
      <w:r w:rsidR="00396A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4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3" w:name="_Toc139386465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5 «Классическая музыка»:</w:t>
      </w:r>
      <w:bookmarkEnd w:id="23"/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(в том числе фрагментарно, отдельными темами) сочинения композиторов-классиков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моторики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4" w:name="_Toc139386466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6 «Современная музыкальная культура»:</w:t>
      </w:r>
      <w:bookmarkEnd w:id="24"/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современные музыкальные произведения, соблюдая певческую культуру звука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просодической стороны речи обучающихся с НОДА</w:t>
      </w:r>
      <w:proofErr w:type="gramStart"/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5" w:name="_Toc139386467"/>
      <w:bookmarkStart w:id="26" w:name="_Hlk139383992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7 «Музыка театра и кино»:</w:t>
      </w:r>
      <w:bookmarkEnd w:id="25"/>
    </w:p>
    <w:bookmarkEnd w:id="26"/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7" w:name="_Toc139386468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8 «Музыка в жизни человека»:</w:t>
      </w:r>
      <w:bookmarkEnd w:id="27"/>
    </w:p>
    <w:p w:rsidR="00BB51D0" w:rsidRPr="00BB51D0" w:rsidRDefault="00BB51D0" w:rsidP="00BB51D0">
      <w:pPr>
        <w:widowControl w:val="0"/>
        <w:numPr>
          <w:ilvl w:val="0"/>
          <w:numId w:val="19"/>
        </w:numPr>
        <w:tabs>
          <w:tab w:val="left" w:pos="4146"/>
        </w:tabs>
        <w:autoSpaceDE w:val="0"/>
        <w:autoSpaceDN w:val="0"/>
        <w:spacing w:after="0" w:line="240" w:lineRule="auto"/>
        <w:ind w:left="1418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</w:t>
      </w:r>
      <w:proofErr w:type="gramStart"/>
      <w:r w:rsidR="00396A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9"/>
        </w:numPr>
        <w:tabs>
          <w:tab w:val="left" w:pos="4146"/>
        </w:tabs>
        <w:autoSpaceDE w:val="0"/>
        <w:autoSpaceDN w:val="0"/>
        <w:spacing w:after="0" w:line="240" w:lineRule="auto"/>
        <w:ind w:left="1418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декламационность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>, эпос (связь со словом);</w:t>
      </w:r>
    </w:p>
    <w:p w:rsidR="00BB51D0" w:rsidRPr="00BB51D0" w:rsidRDefault="00BB51D0" w:rsidP="00BB51D0">
      <w:pPr>
        <w:widowControl w:val="0"/>
        <w:numPr>
          <w:ilvl w:val="0"/>
          <w:numId w:val="19"/>
        </w:numPr>
        <w:tabs>
          <w:tab w:val="left" w:pos="4146"/>
        </w:tabs>
        <w:autoSpaceDE w:val="0"/>
        <w:autoSpaceDN w:val="0"/>
        <w:spacing w:after="0" w:line="240" w:lineRule="auto"/>
        <w:ind w:left="1418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блоков, с указанием примерного количества учебного времени. Для удобства вариативного распределения в рамках календарно-тематического планирования они имеют буквенную маркировку (А, Б, В, Г).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Модульный принцип допускает перестановку блоков (например: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А, В, Б, Г); перераспределение количества учебных часов между блоками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с учетом двигательного развития и развития речи обучающихся с НОДА. При необходимости можно сокращать какие-то тематические блоки, а какие-</w:t>
      </w:r>
      <w:r w:rsidR="00DB694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>о увеличивать с учетом индивидуальных особенностей развития обучающихся в классе.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</w:t>
      </w:r>
      <w:r w:rsidR="00DB6945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</w:t>
      </w:r>
      <w:proofErr w:type="gramStart"/>
      <w:r w:rsidR="00DB69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B694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«На выбор или факультативно»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rebuchet MS" w:eastAsia="Times New Roman" w:hAnsi="Trebuchet MS" w:cs="Times New Roman"/>
          <w:sz w:val="18"/>
        </w:rPr>
      </w:pPr>
    </w:p>
    <w:p w:rsidR="005948FE" w:rsidRDefault="005948FE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1D64A2" w:rsidRDefault="001D64A2" w:rsidP="005948FE">
      <w:pPr>
        <w:jc w:val="both"/>
        <w:sectPr w:rsidR="001D64A2" w:rsidSect="00BB5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4A2" w:rsidRPr="006E1D1A" w:rsidRDefault="001D64A2" w:rsidP="001D64A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E1D1A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ТЕМАТИЧЕСКОЕ ПЛАНИРОВАНИЕ ПО ГОДАМ ОБУЧЕНИЯ</w:t>
      </w:r>
    </w:p>
    <w:p w:rsidR="001D64A2" w:rsidRPr="006E1D1A" w:rsidRDefault="001D64A2" w:rsidP="001D64A2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18"/>
        </w:rPr>
      </w:pPr>
      <w:r w:rsidRPr="006E1D1A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7AEF2" wp14:editId="50DF58EC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"/>
            </w:pict>
          </mc:Fallback>
        </mc:AlternateContent>
      </w:r>
    </w:p>
    <w:p w:rsidR="001D64A2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1A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представлено по модулям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годам обучения</w:t>
      </w:r>
      <w:r w:rsidRPr="006E1D1A">
        <w:rPr>
          <w:rFonts w:ascii="Times New Roman" w:eastAsia="Times New Roman" w:hAnsi="Times New Roman" w:cs="Times New Roman"/>
          <w:sz w:val="24"/>
          <w:szCs w:val="24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НОДА. Рекомендуется на каждом занятии музыкой в каждом классе из модуля «Музыкальная грамота» раздела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включать такие виды деятельности, как  артикуляционные и дыхательные упражнения. Данные упражнения носят коррекционно-развивающий характер и направлены как на развитие вокальных способностей обучающихся с НОДА, так и на развитие их речи.</w:t>
      </w:r>
    </w:p>
    <w:p w:rsidR="001D64A2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4A2" w:rsidRPr="006E1D1A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1D64A2" w:rsidRPr="006E1D1A" w:rsidTr="0090038C">
        <w:trPr>
          <w:trHeight w:val="559"/>
        </w:trPr>
        <w:tc>
          <w:tcPr>
            <w:tcW w:w="14606" w:type="dxa"/>
            <w:gridSpan w:val="4"/>
            <w:vAlign w:val="center"/>
          </w:tcPr>
          <w:p w:rsidR="001D64A2" w:rsidRPr="006E1D1A" w:rsidRDefault="001D64A2" w:rsidP="0090038C">
            <w:pPr>
              <w:ind w:left="289" w:hanging="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Подготовительный </w:t>
            </w: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D64A2" w:rsidRPr="006E1D1A" w:rsidTr="0090038C">
        <w:trPr>
          <w:trHeight w:val="83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9" w:right="13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(7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  <w:vAlign w:val="center"/>
          </w:tcPr>
          <w:p w:rsidR="001D64A2" w:rsidRPr="006E1D1A" w:rsidRDefault="001D64A2" w:rsidP="0090038C">
            <w:pPr>
              <w:ind w:left="289" w:right="13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(9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9" w:right="21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D64A2" w:rsidRPr="006E1D1A" w:rsidTr="0090038C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в жизни человека 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(А, Б)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Народная музыка России 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(А, В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(А, Б)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ыка в жизни человека (Б, В, Г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(В, Г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(А)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D64A2" w:rsidRPr="006E1D1A" w:rsidTr="0090038C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tbl>
            <w:tblPr>
              <w:tblStyle w:val="TableNormal"/>
              <w:tblpPr w:leftFromText="180" w:rightFromText="180" w:vertAnchor="text" w:horzAnchor="margin" w:tblpY="376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1"/>
              <w:gridCol w:w="3652"/>
              <w:gridCol w:w="3651"/>
              <w:gridCol w:w="3652"/>
            </w:tblGrid>
            <w:tr w:rsidR="001D64A2" w:rsidRPr="006E1D1A" w:rsidTr="0090038C">
              <w:trPr>
                <w:trHeight w:val="559"/>
              </w:trPr>
              <w:tc>
                <w:tcPr>
                  <w:tcW w:w="14606" w:type="dxa"/>
                  <w:gridSpan w:val="4"/>
                  <w:vAlign w:val="center"/>
                </w:tcPr>
                <w:p w:rsidR="001D64A2" w:rsidRPr="006E1D1A" w:rsidRDefault="001D64A2" w:rsidP="0090038C">
                  <w:pPr>
                    <w:ind w:left="28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  <w:proofErr w:type="spellEnd"/>
                </w:p>
              </w:tc>
            </w:tr>
            <w:tr w:rsidR="001D64A2" w:rsidRPr="006E1D1A" w:rsidTr="0090038C">
              <w:trPr>
                <w:trHeight w:val="836"/>
              </w:trPr>
              <w:tc>
                <w:tcPr>
                  <w:tcW w:w="3651" w:type="dxa"/>
                  <w:tcBorders>
                    <w:left w:val="single" w:sz="6" w:space="0" w:color="000000"/>
                  </w:tcBorders>
                  <w:vAlign w:val="center"/>
                </w:tcPr>
                <w:p w:rsidR="001D64A2" w:rsidRPr="006E1D1A" w:rsidRDefault="001D64A2" w:rsidP="0090038C">
                  <w:pPr>
                    <w:ind w:left="28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1-я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четверть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(8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52" w:type="dxa"/>
                  <w:vAlign w:val="center"/>
                </w:tcPr>
                <w:p w:rsidR="001D64A2" w:rsidRPr="006E1D1A" w:rsidRDefault="001D64A2" w:rsidP="0090038C">
                  <w:pPr>
                    <w:ind w:left="289" w:right="13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2-я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четверть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(7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51" w:type="dxa"/>
                  <w:vAlign w:val="center"/>
                </w:tcPr>
                <w:p w:rsidR="001D64A2" w:rsidRPr="006E1D1A" w:rsidRDefault="001D64A2" w:rsidP="0090038C">
                  <w:pPr>
                    <w:ind w:left="289" w:right="13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3-я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четверть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(9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52" w:type="dxa"/>
                  <w:vAlign w:val="center"/>
                </w:tcPr>
                <w:p w:rsidR="001D64A2" w:rsidRPr="006E1D1A" w:rsidRDefault="001D64A2" w:rsidP="0090038C">
                  <w:pPr>
                    <w:ind w:left="289" w:right="21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4-я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четверть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(8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1D64A2" w:rsidRPr="006E1D1A" w:rsidTr="0090038C">
              <w:trPr>
                <w:trHeight w:val="1974"/>
              </w:trPr>
              <w:tc>
                <w:tcPr>
                  <w:tcW w:w="3651" w:type="dxa"/>
                  <w:tcBorders>
                    <w:left w:val="single" w:sz="6" w:space="0" w:color="000000"/>
                  </w:tcBorders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Музыка в жизни человека 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(А, Б)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Народная музыка России 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</w:t>
                  </w:r>
                  <w:proofErr w:type="gramStart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  <w:proofErr w:type="gramEnd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В, Г)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Музыкальная грамота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(А, Б, Г, Д)</w:t>
                  </w:r>
                </w:p>
              </w:tc>
              <w:tc>
                <w:tcPr>
                  <w:tcW w:w="3652" w:type="dxa"/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Классическая музыка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</w:t>
                  </w:r>
                  <w:proofErr w:type="gramStart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  <w:proofErr w:type="gramEnd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В, Д)</w:t>
                  </w:r>
                </w:p>
                <w:p w:rsidR="001D64A2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D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Духовная музыка (Б)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Музыкальная грамота</w:t>
                  </w:r>
                </w:p>
                <w:p w:rsidR="001D64A2" w:rsidRPr="00BD714F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</w:t>
                  </w: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651" w:type="dxa"/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Народная музыка России (А, Б)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 в жизни человека (Б, В, Г, Е)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Музыкальная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грамота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А,</w:t>
                  </w: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З)</w:t>
                  </w:r>
                </w:p>
              </w:tc>
              <w:tc>
                <w:tcPr>
                  <w:tcW w:w="3652" w:type="dxa"/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 народов мира (А)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Классическая музыка (Б, Г, Е)</w:t>
                  </w:r>
                </w:p>
                <w:p w:rsidR="001D64A2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 театра и кино (А)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Музыкальная грамота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</w:t>
                  </w: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</w:tbl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D64A2" w:rsidRPr="006E1D1A" w:rsidTr="0090038C">
        <w:trPr>
          <w:trHeight w:val="69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(7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(10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D64A2" w:rsidRPr="006E1D1A" w:rsidTr="0090038C">
        <w:trPr>
          <w:trHeight w:val="1963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в жизни человека 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В, Д, Ж)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К, Л, С)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Г, Е)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музыка (А, Б)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(Б, В, Е, И)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(А, Б, Г)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(И, К)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(Б, М, Л, Н)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(З)</w:t>
            </w:r>
          </w:p>
        </w:tc>
      </w:tr>
      <w:tr w:rsidR="001D64A2" w:rsidRPr="006E1D1A" w:rsidTr="0090038C">
        <w:trPr>
          <w:trHeight w:val="554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D64A2" w:rsidRPr="006E1D1A" w:rsidTr="0090038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(Б,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(Ж)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(Г, З)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(Б, В)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(Б, И)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музыка (Г, Д)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(Г,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(В, Г, Д, Е)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(В, Д, Е, Л, М)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Современная музыкальная культура (Б)</w:t>
            </w:r>
          </w:p>
        </w:tc>
      </w:tr>
      <w:tr w:rsidR="001D64A2" w:rsidRPr="006E1D1A" w:rsidTr="0090038C">
        <w:trPr>
          <w:trHeight w:val="62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D64A2" w:rsidRPr="006E1D1A" w:rsidTr="0090038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Классическая музыка (Ж, К)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(Д)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(Б, Д)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Классическая музыка (Б, Ж, 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И, Е)</w:t>
            </w:r>
          </w:p>
          <w:p w:rsidR="001D64A2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Современная музыкальная культура (А)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музыка (А, Г, Д)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Ж, И, Г,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народов мира (А, Б, Е, Ж)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Х)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(Д, В,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народов мира (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И)</w:t>
            </w:r>
          </w:p>
          <w:p w:rsidR="001D64A2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(Л, М, Н)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1D64A2" w:rsidRPr="006E1D1A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4A2" w:rsidRDefault="001D64A2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0070" w:rsidSect="001D64A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0070" w:rsidRPr="006E1D1A" w:rsidRDefault="003B0070" w:rsidP="003B007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E1D1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  <w:proofErr w:type="gramEnd"/>
    </w:p>
    <w:p w:rsidR="003B0070" w:rsidRPr="006E1D1A" w:rsidRDefault="003B0070" w:rsidP="003B007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B0070" w:rsidRPr="006E1D1A" w:rsidRDefault="003B0070" w:rsidP="003B0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Pr="006E1D1A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B0070" w:rsidRPr="006E1D1A" w:rsidSect="003B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8C" w:rsidRDefault="0090038C" w:rsidP="00BB51D0">
      <w:pPr>
        <w:spacing w:after="0" w:line="240" w:lineRule="auto"/>
      </w:pPr>
      <w:r>
        <w:separator/>
      </w:r>
    </w:p>
  </w:endnote>
  <w:endnote w:type="continuationSeparator" w:id="0">
    <w:p w:rsidR="0090038C" w:rsidRDefault="0090038C" w:rsidP="00BB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722105"/>
      <w:docPartObj>
        <w:docPartGallery w:val="Page Numbers (Bottom of Page)"/>
        <w:docPartUnique/>
      </w:docPartObj>
    </w:sdtPr>
    <w:sdtContent>
      <w:p w:rsidR="0090038C" w:rsidRDefault="009003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0A">
          <w:rPr>
            <w:noProof/>
          </w:rPr>
          <w:t>6</w:t>
        </w:r>
        <w:r>
          <w:fldChar w:fldCharType="end"/>
        </w:r>
      </w:p>
    </w:sdtContent>
  </w:sdt>
  <w:p w:rsidR="0090038C" w:rsidRDefault="009003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8C" w:rsidRDefault="0090038C" w:rsidP="00BB51D0">
      <w:pPr>
        <w:spacing w:after="0" w:line="240" w:lineRule="auto"/>
      </w:pPr>
      <w:r>
        <w:separator/>
      </w:r>
    </w:p>
  </w:footnote>
  <w:footnote w:type="continuationSeparator" w:id="0">
    <w:p w:rsidR="0090038C" w:rsidRDefault="0090038C" w:rsidP="00BB51D0">
      <w:pPr>
        <w:spacing w:after="0" w:line="240" w:lineRule="auto"/>
      </w:pPr>
      <w:r>
        <w:continuationSeparator/>
      </w:r>
    </w:p>
  </w:footnote>
  <w:footnote w:id="1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90038C" w:rsidRDefault="0090038C" w:rsidP="00BB51D0">
      <w:pPr>
        <w:pStyle w:val="ae"/>
        <w:jc w:val="both"/>
      </w:pPr>
    </w:p>
  </w:footnote>
  <w:footnote w:id="2">
    <w:p w:rsidR="0090038C" w:rsidRPr="00AD47FA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могут быть освоены игры «Бояре», «Плетень», «Бабка-</w:t>
      </w:r>
      <w:proofErr w:type="spellStart"/>
      <w:r>
        <w:t>ёжка</w:t>
      </w:r>
      <w:proofErr w:type="spellEnd"/>
      <w:r>
        <w:t>»,</w:t>
      </w:r>
      <w:r w:rsidRPr="00AD47FA">
        <w:t xml:space="preserve"> </w:t>
      </w:r>
      <w:r>
        <w:t>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3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отдельные сказания или примеры из эпоса народов России, например: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 и т. п.</w:t>
      </w:r>
    </w:p>
  </w:footnote>
  <w:footnote w:id="4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 и др.) и/или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 xml:space="preserve"> и т. д.).</w:t>
      </w:r>
    </w:p>
  </w:footnote>
  <w:footnote w:id="5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6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7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90038C" w:rsidRDefault="0090038C" w:rsidP="00BB51D0">
      <w:pPr>
        <w:pStyle w:val="ae"/>
      </w:pPr>
    </w:p>
  </w:footnote>
  <w:footnote w:id="8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На выбор учителя здесь могут быть представлены творческие портреты А. Хачатуряна, А. </w:t>
      </w:r>
      <w:proofErr w:type="spellStart"/>
      <w:r>
        <w:t>Бабаджаняна</w:t>
      </w:r>
      <w:proofErr w:type="spellEnd"/>
      <w:r>
        <w:t xml:space="preserve">, О. Тактакишвили, К. </w:t>
      </w:r>
      <w:proofErr w:type="spellStart"/>
      <w:r>
        <w:t>Караева</w:t>
      </w:r>
      <w:proofErr w:type="spellEnd"/>
      <w:r>
        <w:t xml:space="preserve">, Дж. </w:t>
      </w:r>
      <w:proofErr w:type="spellStart"/>
      <w:r>
        <w:t>Гаспаряна</w:t>
      </w:r>
      <w:proofErr w:type="spellEnd"/>
      <w:r>
        <w:t xml:space="preserve"> и др.</w:t>
      </w:r>
    </w:p>
  </w:footnote>
  <w:footnote w:id="9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10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На выбор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 xml:space="preserve">, </w:t>
      </w:r>
      <w:proofErr w:type="gramStart"/>
      <w:r>
        <w:t>босса-нова</w:t>
      </w:r>
      <w:proofErr w:type="gramEnd"/>
      <w:r>
        <w:t xml:space="preserve"> и др.</w:t>
      </w:r>
    </w:p>
  </w:footnote>
  <w:footnote w:id="11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</w:t>
      </w:r>
      <w:proofErr w:type="spellStart"/>
      <w:r>
        <w:t>Гранадос</w:t>
      </w:r>
      <w:proofErr w:type="spellEnd"/>
      <w:r>
        <w:t xml:space="preserve">, М. де Фалья, И. </w:t>
      </w:r>
      <w:proofErr w:type="spellStart"/>
      <w:r>
        <w:t>Альбенис</w:t>
      </w:r>
      <w:proofErr w:type="spellEnd"/>
      <w:r>
        <w:t>. П. де Сарасате, Х. </w:t>
      </w:r>
      <w:proofErr w:type="spellStart"/>
      <w:r>
        <w:t>Каррерас</w:t>
      </w:r>
      <w:proofErr w:type="spellEnd"/>
      <w:r>
        <w:t xml:space="preserve">, М. </w:t>
      </w:r>
      <w:proofErr w:type="spellStart"/>
      <w:r>
        <w:t>Кабалье</w:t>
      </w:r>
      <w:proofErr w:type="spellEnd"/>
      <w:r>
        <w:t>, Э. Вила-</w:t>
      </w:r>
      <w:proofErr w:type="spellStart"/>
      <w:r>
        <w:t>Лобос</w:t>
      </w:r>
      <w:proofErr w:type="spellEnd"/>
      <w:r>
        <w:t xml:space="preserve">, А. </w:t>
      </w:r>
      <w:proofErr w:type="spellStart"/>
      <w:r>
        <w:t>Пьяццолла</w:t>
      </w:r>
      <w:proofErr w:type="spellEnd"/>
      <w:r>
        <w:t>.</w:t>
      </w:r>
    </w:p>
  </w:footnote>
  <w:footnote w:id="12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90038C" w:rsidRDefault="0090038C" w:rsidP="00BB51D0">
      <w:pPr>
        <w:pStyle w:val="ae"/>
      </w:pPr>
    </w:p>
  </w:footnote>
  <w:footnote w:id="13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</w:t>
      </w:r>
      <w:proofErr w:type="gramStart"/>
      <w:r>
        <w:t>опиравшихся</w:t>
      </w:r>
      <w:proofErr w:type="gramEnd"/>
      <w:r>
        <w:t xml:space="preserve"> на фольклорные интонации и жанры музыкального творчества своего народа.</w:t>
      </w:r>
    </w:p>
    <w:p w:rsidR="0090038C" w:rsidRDefault="0090038C" w:rsidP="00BB51D0">
      <w:pPr>
        <w:pStyle w:val="ae"/>
        <w:jc w:val="both"/>
      </w:pPr>
    </w:p>
  </w:footnote>
  <w:footnote w:id="14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5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</w:t>
      </w:r>
      <w:proofErr w:type="gramStart"/>
      <w:r>
        <w:t>зрения</w:t>
      </w:r>
      <w:proofErr w:type="gramEnd"/>
      <w:r>
        <w:t xml:space="preserve"> как религиозной символики, так и фольклорных традиций (например: </w:t>
      </w:r>
      <w:proofErr w:type="gramStart"/>
      <w:r>
        <w:t>Рождество, Троица, Пасха).</w:t>
      </w:r>
      <w:proofErr w:type="gramEnd"/>
      <w:r>
        <w:t xml:space="preserve">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90038C" w:rsidRDefault="0090038C" w:rsidP="00BB51D0">
      <w:pPr>
        <w:pStyle w:val="ae"/>
        <w:jc w:val="both"/>
      </w:pPr>
    </w:p>
  </w:footnote>
  <w:footnote w:id="16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</w:t>
      </w:r>
      <w:proofErr w:type="gramStart"/>
      <w:r>
        <w:t>В данном блоке необходимо познакомить учащихся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  <w:proofErr w:type="gramEnd"/>
    </w:p>
    <w:p w:rsidR="0090038C" w:rsidRDefault="0090038C" w:rsidP="00BB51D0">
      <w:pPr>
        <w:pStyle w:val="ae"/>
        <w:jc w:val="both"/>
      </w:pPr>
    </w:p>
  </w:footnote>
  <w:footnote w:id="17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8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</w:t>
      </w:r>
      <w:proofErr w:type="gramStart"/>
      <w:r>
        <w:t>Игровое</w:t>
      </w:r>
      <w:proofErr w:type="gramEnd"/>
      <w:r>
        <w:t xml:space="preserve"> </w:t>
      </w:r>
      <w:proofErr w:type="spellStart"/>
      <w:r>
        <w:t>четырёхручие</w:t>
      </w:r>
      <w:proofErr w:type="spellEnd"/>
      <w:r>
        <w:t xml:space="preserve"> (</w:t>
      </w:r>
      <w:r w:rsidR="00D37418">
        <w:t>обучающиеся</w:t>
      </w:r>
      <w:r>
        <w:t xml:space="preserve"> играют 1—2 звука в ансамбле с развёрнутой партией учителя) ввёл в своей программе ещё Д. Б. </w:t>
      </w:r>
      <w:proofErr w:type="spellStart"/>
      <w:r>
        <w:t>Кабалевский</w:t>
      </w:r>
      <w:proofErr w:type="spellEnd"/>
      <w:r>
        <w:t>. Аналогичные ансамбли есть и у классиков (парафразы на тему «та-</w:t>
      </w:r>
      <w:proofErr w:type="spellStart"/>
      <w:r>
        <w:t>ти</w:t>
      </w:r>
      <w:proofErr w:type="spellEnd"/>
      <w:r>
        <w:t>-та-</w:t>
      </w:r>
      <w:proofErr w:type="spellStart"/>
      <w:r>
        <w:t>ти</w:t>
      </w:r>
      <w:proofErr w:type="spellEnd"/>
      <w:r>
        <w:t>» у композиторов — членов «Могучей кучки»), и у современных композиторов (И. Красильников и др.).</w:t>
      </w:r>
    </w:p>
    <w:p w:rsidR="0090038C" w:rsidRDefault="0090038C" w:rsidP="00BB51D0">
      <w:pPr>
        <w:pStyle w:val="ae"/>
        <w:jc w:val="both"/>
      </w:pPr>
    </w:p>
  </w:footnote>
  <w:footnote w:id="19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</w:t>
      </w:r>
      <w:proofErr w:type="spellStart"/>
      <w:r>
        <w:t>Эвридика</w:t>
      </w:r>
      <w:proofErr w:type="spellEnd"/>
      <w:r>
        <w:t>» К. В. Глюка, «</w:t>
      </w:r>
      <w:proofErr w:type="spellStart"/>
      <w:r>
        <w:t>Сиринкс</w:t>
      </w:r>
      <w:proofErr w:type="spellEnd"/>
      <w:r>
        <w:t>» К. Дебюсси.</w:t>
      </w:r>
    </w:p>
  </w:footnote>
  <w:footnote w:id="20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</w:t>
      </w:r>
      <w:proofErr w:type="spellStart"/>
      <w:r>
        <w:t>Армстронга</w:t>
      </w:r>
      <w:proofErr w:type="spellEnd"/>
      <w:r>
        <w:t>, Д. </w:t>
      </w:r>
      <w:proofErr w:type="spellStart"/>
      <w:r>
        <w:t>Брубека</w:t>
      </w:r>
      <w:proofErr w:type="spellEnd"/>
      <w:r>
        <w:t>, так и молодых джазменов своего города, региона.</w:t>
      </w:r>
    </w:p>
  </w:footnote>
  <w:footnote w:id="21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</w:t>
      </w:r>
      <w:proofErr w:type="spellStart"/>
      <w:r>
        <w:t>чартов</w:t>
      </w:r>
      <w:proofErr w:type="spellEnd"/>
      <w:r>
        <w:t xml:space="preserve"> популярных </w:t>
      </w:r>
      <w:proofErr w:type="spellStart"/>
      <w:r>
        <w:t>стриминговых</w:t>
      </w:r>
      <w:proofErr w:type="spellEnd"/>
      <w:r>
        <w:t xml:space="preserve"> сервисов. Таких, например, как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Eilish</w:t>
      </w:r>
      <w:proofErr w:type="spellEnd"/>
      <w:r>
        <w:t xml:space="preserve">, </w:t>
      </w:r>
      <w:proofErr w:type="spellStart"/>
      <w:r>
        <w:t>Zivert</w:t>
      </w:r>
      <w:proofErr w:type="spellEnd"/>
      <w:r>
        <w:t xml:space="preserve">, </w:t>
      </w:r>
      <w:proofErr w:type="spellStart"/>
      <w:r>
        <w:t>Miyagi</w:t>
      </w:r>
      <w:proofErr w:type="spellEnd"/>
      <w:r>
        <w:t xml:space="preserve"> &amp; </w:t>
      </w:r>
      <w:proofErr w:type="spellStart"/>
      <w:r>
        <w:t>AndyPanda</w:t>
      </w:r>
      <w:proofErr w:type="spellEnd"/>
      <w:r>
        <w:t>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2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3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 И. Глинки («Руслан и Людмила»), К. В. Глюка («Орфей и </w:t>
      </w:r>
      <w:proofErr w:type="spellStart"/>
      <w:r>
        <w:t>Эвридика</w:t>
      </w:r>
      <w:proofErr w:type="spellEnd"/>
      <w:r>
        <w:t>»), Дж. Верди и др. Конкретизация — на выбор учителя и в соответствии с материалом соответствующего УМК.</w:t>
      </w:r>
    </w:p>
  </w:footnote>
  <w:footnote w:id="24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</w:t>
      </w:r>
      <w:proofErr w:type="spellStart"/>
      <w:r>
        <w:t>Хованщина</w:t>
      </w:r>
      <w:proofErr w:type="spellEnd"/>
      <w:r>
        <w:t>» М. П. Мусоргского и др.</w:t>
      </w:r>
    </w:p>
  </w:footnote>
  <w:footnote w:id="25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6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0388"/>
    <w:multiLevelType w:val="hybridMultilevel"/>
    <w:tmpl w:val="B45E2CA2"/>
    <w:lvl w:ilvl="0" w:tplc="956E4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17"/>
  </w:num>
  <w:num w:numId="7">
    <w:abstractNumId w:val="18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0"/>
  </w:num>
  <w:num w:numId="13">
    <w:abstractNumId w:val="8"/>
  </w:num>
  <w:num w:numId="14">
    <w:abstractNumId w:val="19"/>
  </w:num>
  <w:num w:numId="15">
    <w:abstractNumId w:val="16"/>
  </w:num>
  <w:num w:numId="16">
    <w:abstractNumId w:val="14"/>
  </w:num>
  <w:num w:numId="17">
    <w:abstractNumId w:val="7"/>
  </w:num>
  <w:num w:numId="18">
    <w:abstractNumId w:val="5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E"/>
    <w:rsid w:val="001258E8"/>
    <w:rsid w:val="00186B2E"/>
    <w:rsid w:val="001B4CA0"/>
    <w:rsid w:val="001D64A2"/>
    <w:rsid w:val="00207CB8"/>
    <w:rsid w:val="002B2249"/>
    <w:rsid w:val="00396A55"/>
    <w:rsid w:val="003B0070"/>
    <w:rsid w:val="003D210A"/>
    <w:rsid w:val="004321FB"/>
    <w:rsid w:val="00442CB1"/>
    <w:rsid w:val="005150FD"/>
    <w:rsid w:val="00516317"/>
    <w:rsid w:val="00553665"/>
    <w:rsid w:val="005948FE"/>
    <w:rsid w:val="005F6E91"/>
    <w:rsid w:val="006E1D1A"/>
    <w:rsid w:val="007A065C"/>
    <w:rsid w:val="007F70D0"/>
    <w:rsid w:val="00877450"/>
    <w:rsid w:val="0090038C"/>
    <w:rsid w:val="00A71BCC"/>
    <w:rsid w:val="00A87005"/>
    <w:rsid w:val="00A93283"/>
    <w:rsid w:val="00AF11B6"/>
    <w:rsid w:val="00B62ACF"/>
    <w:rsid w:val="00BB51D0"/>
    <w:rsid w:val="00BD714F"/>
    <w:rsid w:val="00D37418"/>
    <w:rsid w:val="00DB6945"/>
    <w:rsid w:val="00DD0A9E"/>
    <w:rsid w:val="00FB1914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E"/>
  </w:style>
  <w:style w:type="paragraph" w:styleId="1">
    <w:name w:val="heading 1"/>
    <w:basedOn w:val="a"/>
    <w:link w:val="10"/>
    <w:uiPriority w:val="9"/>
    <w:qFormat/>
    <w:rsid w:val="00BB51D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B51D0"/>
    <w:pPr>
      <w:widowControl w:val="0"/>
      <w:autoSpaceDE w:val="0"/>
      <w:autoSpaceDN w:val="0"/>
      <w:spacing w:before="69" w:after="0" w:line="240" w:lineRule="auto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unhideWhenUsed/>
    <w:qFormat/>
    <w:rsid w:val="00BB51D0"/>
    <w:pPr>
      <w:widowControl w:val="0"/>
      <w:autoSpaceDE w:val="0"/>
      <w:autoSpaceDN w:val="0"/>
      <w:spacing w:before="159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9"/>
    <w:unhideWhenUsed/>
    <w:qFormat/>
    <w:rsid w:val="00BB51D0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1D0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51D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BB51D0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BB51D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B51D0"/>
  </w:style>
  <w:style w:type="table" w:customStyle="1" w:styleId="TableNormal">
    <w:name w:val="Table Normal"/>
    <w:uiPriority w:val="2"/>
    <w:semiHidden/>
    <w:unhideWhenUsed/>
    <w:qFormat/>
    <w:rsid w:val="00BB5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B51D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BB51D0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BB51D0"/>
    <w:rPr>
      <w:rFonts w:ascii="Verdana" w:eastAsia="Verdana" w:hAnsi="Verdana" w:cs="Verdana"/>
      <w:b/>
      <w:bCs/>
      <w:sz w:val="100"/>
      <w:szCs w:val="100"/>
    </w:rPr>
  </w:style>
  <w:style w:type="paragraph" w:styleId="a9">
    <w:name w:val="List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B51D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B51D0"/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B51D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B51D0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B51D0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BB51D0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BB51D0"/>
    <w:rPr>
      <w:color w:val="0000FF" w:themeColor="hyperlink"/>
      <w:u w:val="single"/>
    </w:r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E"/>
  </w:style>
  <w:style w:type="paragraph" w:styleId="1">
    <w:name w:val="heading 1"/>
    <w:basedOn w:val="a"/>
    <w:link w:val="10"/>
    <w:uiPriority w:val="9"/>
    <w:qFormat/>
    <w:rsid w:val="00BB51D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B51D0"/>
    <w:pPr>
      <w:widowControl w:val="0"/>
      <w:autoSpaceDE w:val="0"/>
      <w:autoSpaceDN w:val="0"/>
      <w:spacing w:before="69" w:after="0" w:line="240" w:lineRule="auto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unhideWhenUsed/>
    <w:qFormat/>
    <w:rsid w:val="00BB51D0"/>
    <w:pPr>
      <w:widowControl w:val="0"/>
      <w:autoSpaceDE w:val="0"/>
      <w:autoSpaceDN w:val="0"/>
      <w:spacing w:before="159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9"/>
    <w:unhideWhenUsed/>
    <w:qFormat/>
    <w:rsid w:val="00BB51D0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1D0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51D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BB51D0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BB51D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B51D0"/>
  </w:style>
  <w:style w:type="table" w:customStyle="1" w:styleId="TableNormal">
    <w:name w:val="Table Normal"/>
    <w:uiPriority w:val="2"/>
    <w:semiHidden/>
    <w:unhideWhenUsed/>
    <w:qFormat/>
    <w:rsid w:val="00BB5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B51D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BB51D0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BB51D0"/>
    <w:rPr>
      <w:rFonts w:ascii="Verdana" w:eastAsia="Verdana" w:hAnsi="Verdana" w:cs="Verdana"/>
      <w:b/>
      <w:bCs/>
      <w:sz w:val="100"/>
      <w:szCs w:val="100"/>
    </w:rPr>
  </w:style>
  <w:style w:type="paragraph" w:styleId="a9">
    <w:name w:val="List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B51D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B51D0"/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B51D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B51D0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B51D0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BB51D0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BB51D0"/>
    <w:rPr>
      <w:color w:val="0000FF" w:themeColor="hyperlink"/>
      <w:u w:val="single"/>
    </w:r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51</Pages>
  <Words>13590</Words>
  <Characters>77466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10</cp:revision>
  <dcterms:created xsi:type="dcterms:W3CDTF">2023-08-29T10:54:00Z</dcterms:created>
  <dcterms:modified xsi:type="dcterms:W3CDTF">2023-09-08T00:23:00Z</dcterms:modified>
</cp:coreProperties>
</file>